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AC437A"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7AFED048" wp14:editId="18768D19">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C2829ED" w14:textId="5DEA618E" w:rsidR="00D360C1" w:rsidRPr="00785397" w:rsidRDefault="004B7276"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545FE2">
                                <w:rPr>
                                  <w:color w:val="FFFFFF" w:themeColor="background1"/>
                                  <w:sz w:val="48"/>
                                  <w:szCs w:val="48"/>
                                </w:rPr>
                                <w:t>Network components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0D6D473" w14:textId="77777777"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 security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FED048"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2C2829ED" w14:textId="5DEA618E" w:rsidR="00D360C1" w:rsidRPr="00785397" w:rsidRDefault="004B7276"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545FE2">
                          <w:rPr>
                            <w:color w:val="FFFFFF" w:themeColor="background1"/>
                            <w:sz w:val="48"/>
                            <w:szCs w:val="48"/>
                          </w:rPr>
                          <w:t>Network components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10D6D473" w14:textId="77777777"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 security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A3436A">
        <w:t>-</w:t>
      </w:r>
      <w:r w:rsidR="00743B2C">
        <w:br w:type="page"/>
      </w:r>
    </w:p>
    <w:p w14:paraId="32A58E35"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64688C6C" w14:textId="77777777" w:rsidTr="0067748F">
        <w:tc>
          <w:tcPr>
            <w:tcW w:w="2923" w:type="dxa"/>
          </w:tcPr>
          <w:p w14:paraId="144D4B5E" w14:textId="77777777" w:rsidR="00B16528" w:rsidRDefault="00B16528" w:rsidP="0067748F">
            <w:pPr>
              <w:pStyle w:val="Infoblocklinks"/>
              <w:ind w:left="284"/>
              <w:rPr>
                <w:rStyle w:val="Formulartitel"/>
              </w:rPr>
            </w:pPr>
          </w:p>
        </w:tc>
        <w:tc>
          <w:tcPr>
            <w:tcW w:w="6858" w:type="dxa"/>
            <w:gridSpan w:val="2"/>
            <w:tcMar>
              <w:left w:w="57" w:type="dxa"/>
            </w:tcMar>
          </w:tcPr>
          <w:p w14:paraId="74510CE4" w14:textId="77777777" w:rsidR="00B16528" w:rsidRPr="00A54EF0" w:rsidRDefault="00B16528" w:rsidP="0067748F">
            <w:pPr>
              <w:pStyle w:val="Infoblock"/>
            </w:pPr>
          </w:p>
        </w:tc>
      </w:tr>
      <w:tr w:rsidR="00B16528" w:rsidRPr="00F01B72" w14:paraId="7D0B173E"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19E00658" w14:textId="14DB4351" w:rsidR="00B16528" w:rsidRPr="00F01B72" w:rsidRDefault="00545FE2" w:rsidP="0067748F">
                <w:pPr>
                  <w:pStyle w:val="Infoblocklinks"/>
                  <w:ind w:left="284"/>
                </w:pPr>
                <w:r>
                  <w:rPr>
                    <w:rStyle w:val="Formulartitel"/>
                  </w:rPr>
                  <w:t>Network components</w:t>
                </w:r>
              </w:p>
            </w:tc>
          </w:sdtContent>
        </w:sdt>
        <w:tc>
          <w:tcPr>
            <w:tcW w:w="5811" w:type="dxa"/>
            <w:tcMar>
              <w:left w:w="57" w:type="dxa"/>
            </w:tcMar>
          </w:tcPr>
          <w:p w14:paraId="42602227" w14:textId="77777777" w:rsidR="00B16528" w:rsidRPr="00A54EF0" w:rsidRDefault="00B16528" w:rsidP="0067748F">
            <w:pPr>
              <w:pStyle w:val="Infoblock"/>
            </w:pPr>
          </w:p>
        </w:tc>
      </w:tr>
      <w:tr w:rsidR="00B16528" w:rsidRPr="0061108A" w14:paraId="5523060E" w14:textId="77777777" w:rsidTr="0067748F">
        <w:tc>
          <w:tcPr>
            <w:tcW w:w="2923" w:type="dxa"/>
          </w:tcPr>
          <w:p w14:paraId="2D87A700"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81E800B" w14:textId="77777777" w:rsidR="00B16528" w:rsidRPr="00A54EF0" w:rsidRDefault="00B16528" w:rsidP="0067748F">
                <w:pPr>
                  <w:pStyle w:val="Infoblock"/>
                </w:pPr>
                <w:r w:rsidRPr="00E4215A">
                  <w:rPr>
                    <w:rStyle w:val="PlaceholderText"/>
                  </w:rPr>
                  <w:t>[Number]</w:t>
                </w:r>
              </w:p>
            </w:tc>
          </w:sdtContent>
        </w:sdt>
      </w:tr>
      <w:tr w:rsidR="00B16528" w:rsidRPr="00F01B72" w14:paraId="4EDB6B9C" w14:textId="77777777" w:rsidTr="0067748F">
        <w:tc>
          <w:tcPr>
            <w:tcW w:w="2923" w:type="dxa"/>
          </w:tcPr>
          <w:p w14:paraId="3BAC1BAE"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54AEBED2" w14:textId="77777777" w:rsidR="00B16528" w:rsidRPr="00A54EF0" w:rsidRDefault="001F2056" w:rsidP="0067748F">
                <w:pPr>
                  <w:pStyle w:val="Infoblock"/>
                </w:pPr>
                <w:r>
                  <w:rPr>
                    <w:lang w:val="de-CH"/>
                  </w:rPr>
                  <w:t>04.07.2022</w:t>
                </w:r>
              </w:p>
            </w:tc>
          </w:sdtContent>
        </w:sdt>
      </w:tr>
      <w:tr w:rsidR="00B16528" w:rsidRPr="00F01B72" w14:paraId="460430F7" w14:textId="77777777" w:rsidTr="0067748F">
        <w:tc>
          <w:tcPr>
            <w:tcW w:w="2923" w:type="dxa"/>
          </w:tcPr>
          <w:p w14:paraId="52BC1A09"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153FA75C" w14:textId="0E3C185A" w:rsidR="00B16528" w:rsidRPr="00A54EF0" w:rsidRDefault="00F815D4" w:rsidP="0067748F">
                <w:pPr>
                  <w:pStyle w:val="Infoblock"/>
                </w:pPr>
                <w:r>
                  <w:t>C</w:t>
                </w:r>
                <w:r w:rsidR="002614D4">
                  <w:t>Information Security Officer</w:t>
                </w:r>
              </w:p>
            </w:tc>
          </w:sdtContent>
        </w:sdt>
      </w:tr>
      <w:bookmarkEnd w:id="0"/>
      <w:tr w:rsidR="00B16528" w:rsidRPr="00F01B72" w14:paraId="2D119BA1" w14:textId="77777777" w:rsidTr="0067748F">
        <w:tc>
          <w:tcPr>
            <w:tcW w:w="2923" w:type="dxa"/>
          </w:tcPr>
          <w:p w14:paraId="29D74494"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426EBB3B" w14:textId="77777777" w:rsidR="00B16528" w:rsidRPr="00A54EF0" w:rsidRDefault="001F2056" w:rsidP="0067748F">
                <w:pPr>
                  <w:pStyle w:val="Infoblock"/>
                </w:pPr>
                <w:r>
                  <w:rPr>
                    <w:lang w:val="de-CH"/>
                  </w:rPr>
                  <w:t>04.07.2022</w:t>
                </w:r>
              </w:p>
            </w:tc>
          </w:sdtContent>
        </w:sdt>
      </w:tr>
      <w:tr w:rsidR="00625ECE" w:rsidRPr="004B7276" w14:paraId="5635B0F9" w14:textId="77777777" w:rsidTr="00625ECE">
        <w:tc>
          <w:tcPr>
            <w:tcW w:w="2923" w:type="dxa"/>
            <w:hideMark/>
          </w:tcPr>
          <w:p w14:paraId="6DE06E83" w14:textId="77777777" w:rsidR="00625ECE" w:rsidRDefault="00625ECE">
            <w:pPr>
              <w:pStyle w:val="Infoblocklinks"/>
              <w:ind w:left="284"/>
            </w:pPr>
            <w:r>
              <w:t>Scope of application</w:t>
            </w:r>
          </w:p>
        </w:tc>
        <w:sdt>
          <w:sdtPr>
            <w:rPr>
              <w:lang w:val="en-US"/>
            </w:rPr>
            <w:alias w:val="Geltungsbereich"/>
            <w:tag w:val="Geltungsbereich"/>
            <w:id w:val="-1345780849"/>
            <w:placeholder>
              <w:docPart w:val="1FAB4A3D6FAB44DD81388F92AD094F77"/>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55FC96E5" w14:textId="77777777" w:rsidR="00625ECE" w:rsidRPr="004B7276" w:rsidRDefault="00625ECE">
                <w:pPr>
                  <w:pStyle w:val="Infoblock"/>
                  <w:rPr>
                    <w:lang w:val="en-US"/>
                  </w:rPr>
                </w:pPr>
                <w:r w:rsidRPr="004B7276">
                  <w:rPr>
                    <w:lang w:val="en-US"/>
                  </w:rPr>
                  <w:t>SÜDVERS Holding GmbH &amp; Co. KG, its majority-owned subsidiaries, and SÜDVERS International GmbH</w:t>
                </w:r>
              </w:p>
            </w:tc>
          </w:sdtContent>
        </w:sdt>
      </w:tr>
      <w:tr w:rsidR="00B16528" w:rsidRPr="00F01B72" w14:paraId="7EA8D948" w14:textId="77777777" w:rsidTr="0067748F">
        <w:tc>
          <w:tcPr>
            <w:tcW w:w="2923" w:type="dxa"/>
          </w:tcPr>
          <w:p w14:paraId="2400291F"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3536495A" w14:textId="77777777" w:rsidR="00B16528" w:rsidRDefault="00B16528" w:rsidP="0067748F">
                <w:pPr>
                  <w:pStyle w:val="Infoblock"/>
                </w:pPr>
                <w:r>
                  <w:t>Compliance</w:t>
                </w:r>
              </w:p>
            </w:tc>
          </w:sdtContent>
        </w:sdt>
      </w:tr>
      <w:tr w:rsidR="00B16528" w:rsidRPr="00F01B72" w14:paraId="35F62732" w14:textId="77777777" w:rsidTr="0067748F">
        <w:tc>
          <w:tcPr>
            <w:tcW w:w="2923" w:type="dxa"/>
          </w:tcPr>
          <w:p w14:paraId="2EA4AC53"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E73A7B8" w14:textId="77777777" w:rsidR="00B16528" w:rsidRPr="00A54EF0" w:rsidRDefault="002614D4" w:rsidP="0067748F">
                <w:pPr>
                  <w:pStyle w:val="Infoblock"/>
                </w:pPr>
                <w:r>
                  <w:t>Information security</w:t>
                </w:r>
              </w:p>
            </w:tc>
          </w:sdtContent>
        </w:sdt>
      </w:tr>
      <w:tr w:rsidR="00B16528" w:rsidRPr="00F01B72" w14:paraId="66FB17C5" w14:textId="77777777" w:rsidTr="0067748F">
        <w:tc>
          <w:tcPr>
            <w:tcW w:w="2923" w:type="dxa"/>
          </w:tcPr>
          <w:p w14:paraId="3F4A6BA0"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250FB763" w14:textId="77777777" w:rsidR="00B16528" w:rsidRPr="00A54EF0" w:rsidRDefault="002614D4" w:rsidP="0067748F">
                <w:pPr>
                  <w:pStyle w:val="Infoblock"/>
                </w:pPr>
                <w:r>
                  <w:t>Dirk Franken</w:t>
                </w:r>
              </w:p>
            </w:tc>
          </w:sdtContent>
        </w:sdt>
      </w:tr>
      <w:tr w:rsidR="00B16528" w:rsidRPr="00F01B72" w14:paraId="3C986E1F" w14:textId="77777777" w:rsidTr="0067748F">
        <w:tc>
          <w:tcPr>
            <w:tcW w:w="2923" w:type="dxa"/>
          </w:tcPr>
          <w:p w14:paraId="49CBD35B"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2B782E64" w14:textId="77777777" w:rsidR="00B16528" w:rsidRPr="00A54EF0" w:rsidRDefault="008C3F80" w:rsidP="0067748F">
                <w:pPr>
                  <w:pStyle w:val="Infoblock"/>
                  <w:tabs>
                    <w:tab w:val="right" w:pos="8784"/>
                  </w:tabs>
                </w:pPr>
                <w:r>
                  <w:t>Information security policy</w:t>
                </w:r>
              </w:p>
            </w:tc>
          </w:sdtContent>
        </w:sdt>
      </w:tr>
      <w:tr w:rsidR="00B16528" w:rsidRPr="00F01B72" w14:paraId="1390EF22" w14:textId="77777777" w:rsidTr="0067748F">
        <w:tc>
          <w:tcPr>
            <w:tcW w:w="2923" w:type="dxa"/>
          </w:tcPr>
          <w:p w14:paraId="3EC57327"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37DF7B7B" w14:textId="77777777" w:rsidR="00B16528" w:rsidRPr="00A54EF0" w:rsidRDefault="00B16528" w:rsidP="0067748F">
                <w:pPr>
                  <w:pStyle w:val="Infoblock"/>
                  <w:tabs>
                    <w:tab w:val="right" w:pos="8784"/>
                  </w:tabs>
                </w:pPr>
                <w:r>
                  <w:t>n/a</w:t>
                </w:r>
              </w:p>
            </w:tc>
          </w:sdtContent>
        </w:sdt>
      </w:tr>
      <w:tr w:rsidR="00B16528" w:rsidRPr="00B47280" w14:paraId="5371AA82" w14:textId="77777777" w:rsidTr="0067748F">
        <w:tc>
          <w:tcPr>
            <w:tcW w:w="2923" w:type="dxa"/>
          </w:tcPr>
          <w:p w14:paraId="3A32AFD6"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45907F55" w14:textId="77777777" w:rsidR="00B16528" w:rsidRPr="00F47BAB" w:rsidRDefault="00B16528" w:rsidP="0067748F">
            <w:pPr>
              <w:pStyle w:val="Infoblock"/>
              <w:tabs>
                <w:tab w:val="right" w:pos="8784"/>
              </w:tabs>
              <w:rPr>
                <w:lang w:val="de-DE"/>
              </w:rPr>
            </w:pPr>
          </w:p>
        </w:tc>
      </w:tr>
      <w:tr w:rsidR="00B16528" w:rsidRPr="00F01B72" w14:paraId="65A20308" w14:textId="77777777" w:rsidTr="0067748F">
        <w:tc>
          <w:tcPr>
            <w:tcW w:w="2923" w:type="dxa"/>
          </w:tcPr>
          <w:p w14:paraId="4AA713C5"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06AE3E8B" w14:textId="77777777" w:rsidR="00B16528" w:rsidRPr="00A54EF0" w:rsidRDefault="00B16528" w:rsidP="0067748F">
                <w:pPr>
                  <w:pStyle w:val="Infoblock"/>
                  <w:tabs>
                    <w:tab w:val="right" w:pos="8784"/>
                  </w:tabs>
                </w:pPr>
                <w:r>
                  <w:t>Until further notice</w:t>
                </w:r>
              </w:p>
            </w:tc>
          </w:sdtContent>
        </w:sdt>
      </w:tr>
      <w:tr w:rsidR="00B16528" w:rsidRPr="00F01B72" w14:paraId="3BF74BDC" w14:textId="77777777" w:rsidTr="0067748F">
        <w:tc>
          <w:tcPr>
            <w:tcW w:w="2923" w:type="dxa"/>
          </w:tcPr>
          <w:p w14:paraId="135B2E03"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2C00F658" w14:textId="3B527ADF" w:rsidR="00B16528" w:rsidRPr="00A54EF0" w:rsidRDefault="005250BD" w:rsidP="0067748F">
                <w:pPr>
                  <w:pStyle w:val="Infoblock"/>
                  <w:tabs>
                    <w:tab w:val="right" w:pos="8784"/>
                  </w:tabs>
                </w:pPr>
                <w:r>
                  <w:rPr>
                    <w:lang w:val="de-CH"/>
                  </w:rPr>
                  <w:t>14.07.2025</w:t>
                </w:r>
              </w:p>
            </w:tc>
          </w:sdtContent>
        </w:sdt>
      </w:tr>
      <w:tr w:rsidR="00B16528" w:rsidRPr="00F01B72" w14:paraId="40881F03" w14:textId="77777777" w:rsidTr="0067748F">
        <w:tc>
          <w:tcPr>
            <w:tcW w:w="2923" w:type="dxa"/>
          </w:tcPr>
          <w:p w14:paraId="1926121D"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6491982F" w14:textId="56D99B83" w:rsidR="00B16528" w:rsidRPr="00A54EF0" w:rsidRDefault="005250BD" w:rsidP="0067748F">
                <w:pPr>
                  <w:pStyle w:val="Infoblock"/>
                  <w:tabs>
                    <w:tab w:val="right" w:pos="8784"/>
                  </w:tabs>
                </w:pPr>
                <w:r>
                  <w:rPr>
                    <w:lang w:val="de-CH"/>
                  </w:rPr>
                  <w:t>07.01.2026</w:t>
                </w:r>
              </w:p>
            </w:tc>
          </w:sdtContent>
        </w:sdt>
      </w:tr>
      <w:bookmarkEnd w:id="1"/>
      <w:tr w:rsidR="00B16528" w:rsidRPr="00B16528" w14:paraId="18A361DA" w14:textId="77777777" w:rsidTr="0067748F">
        <w:tc>
          <w:tcPr>
            <w:tcW w:w="2923" w:type="dxa"/>
          </w:tcPr>
          <w:p w14:paraId="411A8B0F" w14:textId="77777777" w:rsidR="00B16528" w:rsidRPr="008153AA" w:rsidRDefault="00B16528" w:rsidP="0067748F">
            <w:pPr>
              <w:pStyle w:val="Infoblocklinks"/>
              <w:ind w:left="284"/>
            </w:pPr>
            <w:r>
              <w:t>Publication</w:t>
            </w:r>
          </w:p>
        </w:tc>
        <w:tc>
          <w:tcPr>
            <w:tcW w:w="6858" w:type="dxa"/>
            <w:gridSpan w:val="2"/>
            <w:tcMar>
              <w:left w:w="57" w:type="dxa"/>
            </w:tcMar>
          </w:tcPr>
          <w:p w14:paraId="3255978A"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0472FF6D" w14:textId="77777777" w:rsidTr="0067748F">
        <w:tc>
          <w:tcPr>
            <w:tcW w:w="2923" w:type="dxa"/>
          </w:tcPr>
          <w:p w14:paraId="4EED9E11"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0CD5E305" w14:textId="77777777" w:rsidR="00B16528" w:rsidRDefault="00B16528" w:rsidP="0067748F">
                <w:pPr>
                  <w:pStyle w:val="Infoblock"/>
                </w:pPr>
                <w:r>
                  <w:t>Internal</w:t>
                </w:r>
              </w:p>
            </w:tc>
          </w:sdtContent>
        </w:sdt>
      </w:tr>
      <w:tr w:rsidR="00B16528" w:rsidRPr="00F01B72" w14:paraId="7557C03E" w14:textId="77777777" w:rsidTr="0067748F">
        <w:tc>
          <w:tcPr>
            <w:tcW w:w="2923" w:type="dxa"/>
          </w:tcPr>
          <w:p w14:paraId="4ABDAC73"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698D85ED" w14:textId="77777777" w:rsidR="00B16528" w:rsidRPr="00A54EF0" w:rsidRDefault="00B16528" w:rsidP="0067748F">
                <w:pPr>
                  <w:pStyle w:val="Infoblock"/>
                </w:pPr>
                <w:r>
                  <w:t>Document management system</w:t>
                </w:r>
              </w:p>
            </w:tc>
          </w:sdtContent>
        </w:sdt>
      </w:tr>
      <w:tr w:rsidR="00B16528" w:rsidRPr="00F01B72" w14:paraId="0B3E6500" w14:textId="77777777" w:rsidTr="0067748F">
        <w:tc>
          <w:tcPr>
            <w:tcW w:w="2923" w:type="dxa"/>
          </w:tcPr>
          <w:p w14:paraId="427700FC"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6A6DA421"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189058E2" w14:textId="77777777" w:rsidTr="0067748F">
        <w:tc>
          <w:tcPr>
            <w:tcW w:w="2923" w:type="dxa"/>
          </w:tcPr>
          <w:p w14:paraId="73B570C3" w14:textId="77777777" w:rsidR="00B16528" w:rsidRPr="00EC1F23" w:rsidRDefault="00B16528" w:rsidP="0067748F">
            <w:pPr>
              <w:pStyle w:val="Infoblocklinks"/>
              <w:ind w:left="284"/>
            </w:pPr>
            <w:r>
              <w:t>Languages</w:t>
            </w:r>
          </w:p>
        </w:tc>
        <w:tc>
          <w:tcPr>
            <w:tcW w:w="6858" w:type="dxa"/>
            <w:gridSpan w:val="2"/>
            <w:tcMar>
              <w:left w:w="57" w:type="dxa"/>
            </w:tcMar>
          </w:tcPr>
          <w:p w14:paraId="12B3D8C9"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5F1B0F16" w14:textId="77777777" w:rsidTr="0067748F">
        <w:tc>
          <w:tcPr>
            <w:tcW w:w="2923" w:type="dxa"/>
          </w:tcPr>
          <w:p w14:paraId="74AEA2FA" w14:textId="77777777" w:rsidR="00B16528" w:rsidRPr="008153AA" w:rsidRDefault="00B16528" w:rsidP="0067748F">
            <w:pPr>
              <w:pStyle w:val="Infoblocklinks"/>
              <w:ind w:left="284"/>
            </w:pPr>
            <w:r>
              <w:t>Formats</w:t>
            </w:r>
          </w:p>
        </w:tc>
        <w:tc>
          <w:tcPr>
            <w:tcW w:w="6858" w:type="dxa"/>
            <w:gridSpan w:val="2"/>
            <w:tcMar>
              <w:left w:w="57" w:type="dxa"/>
            </w:tcMar>
          </w:tcPr>
          <w:p w14:paraId="6AAF3898" w14:textId="77777777" w:rsidR="00B16528" w:rsidRPr="0043777D" w:rsidRDefault="00B16528" w:rsidP="0067748F">
            <w:pPr>
              <w:pStyle w:val="Infoblock"/>
              <w:tabs>
                <w:tab w:val="left" w:pos="1498"/>
              </w:tabs>
            </w:pPr>
          </w:p>
        </w:tc>
      </w:tr>
      <w:tr w:rsidR="00B16528" w:rsidRPr="00F01B72" w14:paraId="0948EC83" w14:textId="77777777" w:rsidTr="0067748F">
        <w:tc>
          <w:tcPr>
            <w:tcW w:w="2923" w:type="dxa"/>
          </w:tcPr>
          <w:p w14:paraId="2C1EA01A" w14:textId="77777777" w:rsidR="00B16528" w:rsidRPr="00F01B72" w:rsidRDefault="00B16528" w:rsidP="0067748F">
            <w:pPr>
              <w:pStyle w:val="Infoblocklinks"/>
              <w:ind w:left="284"/>
            </w:pPr>
            <w:r>
              <w:t>Remarks</w:t>
            </w:r>
          </w:p>
        </w:tc>
        <w:tc>
          <w:tcPr>
            <w:tcW w:w="6858" w:type="dxa"/>
            <w:gridSpan w:val="2"/>
            <w:tcMar>
              <w:left w:w="57" w:type="dxa"/>
            </w:tcMar>
          </w:tcPr>
          <w:p w14:paraId="2DF0C882" w14:textId="77777777" w:rsidR="00B16528" w:rsidRPr="00A54EF0" w:rsidRDefault="00B16528" w:rsidP="0067748F">
            <w:pPr>
              <w:pStyle w:val="Infoblock"/>
            </w:pPr>
          </w:p>
        </w:tc>
      </w:tr>
    </w:tbl>
    <w:p w14:paraId="4DA6036E" w14:textId="77777777" w:rsidR="00B16528" w:rsidRDefault="00B16528">
      <w:pPr>
        <w:rPr>
          <w:b/>
        </w:rPr>
      </w:pPr>
    </w:p>
    <w:p w14:paraId="74DE6262"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12713820" w14:textId="77777777" w:rsidR="00743B2C" w:rsidRDefault="00743B2C">
          <w:pPr>
            <w:pStyle w:val="TOCHeading"/>
          </w:pPr>
          <w:r>
            <w:t>Table of contents</w:t>
          </w:r>
        </w:p>
        <w:p w14:paraId="1C82D41B" w14:textId="77777777" w:rsidR="009D6221"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8074830" w:history="1">
            <w:r w:rsidR="009D6221" w:rsidRPr="00052166">
              <w:rPr>
                <w:rStyle w:val="Hyperlink"/>
                <w:noProof/>
              </w:rPr>
              <w:t>1</w:t>
            </w:r>
            <w:r w:rsidR="009D6221">
              <w:rPr>
                <w:rFonts w:eastAsiaTheme="minorEastAsia"/>
                <w:noProof/>
                <w:lang w:eastAsia="de-DE"/>
              </w:rPr>
              <w:tab/>
            </w:r>
            <w:r w:rsidR="009D6221" w:rsidRPr="00052166">
              <w:rPr>
                <w:rStyle w:val="Hyperlink"/>
                <w:noProof/>
              </w:rPr>
              <w:t>Configuration of network devices</w:t>
            </w:r>
            <w:r w:rsidR="009D6221">
              <w:rPr>
                <w:noProof/>
                <w:webHidden/>
              </w:rPr>
              <w:tab/>
            </w:r>
            <w:r w:rsidR="009D6221">
              <w:rPr>
                <w:noProof/>
                <w:webHidden/>
              </w:rPr>
              <w:fldChar w:fldCharType="begin"/>
            </w:r>
            <w:r w:rsidR="009D6221">
              <w:rPr>
                <w:noProof/>
                <w:webHidden/>
              </w:rPr>
              <w:instrText xml:space="preserve"> PAGEREF _Toc108074830 \h </w:instrText>
            </w:r>
            <w:r w:rsidR="009D6221">
              <w:rPr>
                <w:noProof/>
                <w:webHidden/>
              </w:rPr>
            </w:r>
            <w:r w:rsidR="009D6221">
              <w:rPr>
                <w:noProof/>
                <w:webHidden/>
              </w:rPr>
              <w:fldChar w:fldCharType="separate"/>
            </w:r>
            <w:r w:rsidR="009D6221">
              <w:rPr>
                <w:noProof/>
                <w:webHidden/>
              </w:rPr>
              <w:t>4</w:t>
            </w:r>
            <w:r w:rsidR="009D6221">
              <w:rPr>
                <w:noProof/>
                <w:webHidden/>
              </w:rPr>
              <w:fldChar w:fldCharType="end"/>
            </w:r>
          </w:hyperlink>
        </w:p>
        <w:p w14:paraId="620FD74A" w14:textId="77777777" w:rsidR="009D6221" w:rsidRDefault="009D6221">
          <w:pPr>
            <w:pStyle w:val="TOC2"/>
            <w:tabs>
              <w:tab w:val="left" w:pos="880"/>
              <w:tab w:val="right" w:leader="dot" w:pos="9062"/>
            </w:tabs>
            <w:rPr>
              <w:rFonts w:eastAsiaTheme="minorEastAsia"/>
              <w:noProof/>
              <w:lang w:eastAsia="de-DE"/>
            </w:rPr>
          </w:pPr>
          <w:hyperlink w:anchor="_Toc108074831" w:history="1">
            <w:r w:rsidRPr="00052166">
              <w:rPr>
                <w:rStyle w:val="Hyperlink"/>
                <w:noProof/>
              </w:rPr>
              <w:t>1.1</w:t>
            </w:r>
            <w:r>
              <w:rPr>
                <w:rFonts w:eastAsiaTheme="minorEastAsia"/>
                <w:noProof/>
                <w:lang w:eastAsia="de-DE"/>
              </w:rPr>
              <w:tab/>
            </w:r>
            <w:r w:rsidRPr="00052166">
              <w:rPr>
                <w:rStyle w:val="Hyperlink"/>
                <w:noProof/>
              </w:rPr>
              <w:t>Principle</w:t>
            </w:r>
            <w:r>
              <w:rPr>
                <w:noProof/>
                <w:webHidden/>
              </w:rPr>
              <w:tab/>
            </w:r>
            <w:r>
              <w:rPr>
                <w:noProof/>
                <w:webHidden/>
              </w:rPr>
              <w:fldChar w:fldCharType="begin"/>
            </w:r>
            <w:r>
              <w:rPr>
                <w:noProof/>
                <w:webHidden/>
              </w:rPr>
              <w:instrText xml:space="preserve"> PAGEREF _Toc108074831 \h </w:instrText>
            </w:r>
            <w:r>
              <w:rPr>
                <w:noProof/>
                <w:webHidden/>
              </w:rPr>
            </w:r>
            <w:r>
              <w:rPr>
                <w:noProof/>
                <w:webHidden/>
              </w:rPr>
              <w:fldChar w:fldCharType="separate"/>
            </w:r>
            <w:r>
              <w:rPr>
                <w:noProof/>
                <w:webHidden/>
              </w:rPr>
              <w:t>4</w:t>
            </w:r>
            <w:r>
              <w:rPr>
                <w:noProof/>
                <w:webHidden/>
              </w:rPr>
              <w:fldChar w:fldCharType="end"/>
            </w:r>
          </w:hyperlink>
        </w:p>
        <w:p w14:paraId="14C316AA" w14:textId="77777777" w:rsidR="009D6221" w:rsidRDefault="009D6221">
          <w:pPr>
            <w:pStyle w:val="TOC2"/>
            <w:tabs>
              <w:tab w:val="left" w:pos="880"/>
              <w:tab w:val="right" w:leader="dot" w:pos="9062"/>
            </w:tabs>
            <w:rPr>
              <w:rFonts w:eastAsiaTheme="minorEastAsia"/>
              <w:noProof/>
              <w:lang w:eastAsia="de-DE"/>
            </w:rPr>
          </w:pPr>
          <w:hyperlink w:anchor="_Toc108074832" w:history="1">
            <w:r w:rsidRPr="00052166">
              <w:rPr>
                <w:rStyle w:val="Hyperlink"/>
                <w:noProof/>
              </w:rPr>
              <w:t>1.2</w:t>
            </w:r>
            <w:r>
              <w:rPr>
                <w:rFonts w:eastAsiaTheme="minorEastAsia"/>
                <w:noProof/>
                <w:lang w:eastAsia="de-DE"/>
              </w:rPr>
              <w:tab/>
            </w:r>
            <w:r w:rsidRPr="00052166">
              <w:rPr>
                <w:rStyle w:val="Hyperlink"/>
                <w:noProof/>
              </w:rPr>
              <w:t>Objective</w:t>
            </w:r>
            <w:r>
              <w:rPr>
                <w:noProof/>
                <w:webHidden/>
              </w:rPr>
              <w:tab/>
            </w:r>
            <w:r>
              <w:rPr>
                <w:noProof/>
                <w:webHidden/>
              </w:rPr>
              <w:fldChar w:fldCharType="begin"/>
            </w:r>
            <w:r>
              <w:rPr>
                <w:noProof/>
                <w:webHidden/>
              </w:rPr>
              <w:instrText xml:space="preserve"> PAGEREF _Toc108074832 \h </w:instrText>
            </w:r>
            <w:r>
              <w:rPr>
                <w:noProof/>
                <w:webHidden/>
              </w:rPr>
            </w:r>
            <w:r>
              <w:rPr>
                <w:noProof/>
                <w:webHidden/>
              </w:rPr>
              <w:fldChar w:fldCharType="separate"/>
            </w:r>
            <w:r>
              <w:rPr>
                <w:noProof/>
                <w:webHidden/>
              </w:rPr>
              <w:t>4</w:t>
            </w:r>
            <w:r>
              <w:rPr>
                <w:noProof/>
                <w:webHidden/>
              </w:rPr>
              <w:fldChar w:fldCharType="end"/>
            </w:r>
          </w:hyperlink>
        </w:p>
        <w:p w14:paraId="1B493700" w14:textId="77777777" w:rsidR="009D6221" w:rsidRDefault="009D6221">
          <w:pPr>
            <w:pStyle w:val="TOC2"/>
            <w:tabs>
              <w:tab w:val="left" w:pos="880"/>
              <w:tab w:val="right" w:leader="dot" w:pos="9062"/>
            </w:tabs>
            <w:rPr>
              <w:rFonts w:eastAsiaTheme="minorEastAsia"/>
              <w:noProof/>
              <w:lang w:eastAsia="de-DE"/>
            </w:rPr>
          </w:pPr>
          <w:hyperlink w:anchor="_Toc108074833" w:history="1">
            <w:r w:rsidRPr="00052166">
              <w:rPr>
                <w:rStyle w:val="Hyperlink"/>
                <w:noProof/>
              </w:rPr>
              <w:t>1.3</w:t>
            </w:r>
            <w:r>
              <w:rPr>
                <w:rFonts w:eastAsiaTheme="minorEastAsia"/>
                <w:noProof/>
                <w:lang w:eastAsia="de-DE"/>
              </w:rPr>
              <w:tab/>
            </w:r>
            <w:r w:rsidRPr="00052166">
              <w:rPr>
                <w:rStyle w:val="Hyperlink"/>
                <w:noProof/>
              </w:rPr>
              <w:t>Controls</w:t>
            </w:r>
            <w:r>
              <w:rPr>
                <w:noProof/>
                <w:webHidden/>
              </w:rPr>
              <w:tab/>
            </w:r>
            <w:r>
              <w:rPr>
                <w:noProof/>
                <w:webHidden/>
              </w:rPr>
              <w:fldChar w:fldCharType="begin"/>
            </w:r>
            <w:r>
              <w:rPr>
                <w:noProof/>
                <w:webHidden/>
              </w:rPr>
              <w:instrText xml:space="preserve"> PAGEREF _Toc108074833 \h </w:instrText>
            </w:r>
            <w:r>
              <w:rPr>
                <w:noProof/>
                <w:webHidden/>
              </w:rPr>
            </w:r>
            <w:r>
              <w:rPr>
                <w:noProof/>
                <w:webHidden/>
              </w:rPr>
              <w:fldChar w:fldCharType="separate"/>
            </w:r>
            <w:r>
              <w:rPr>
                <w:noProof/>
                <w:webHidden/>
              </w:rPr>
              <w:t>4</w:t>
            </w:r>
            <w:r>
              <w:rPr>
                <w:noProof/>
                <w:webHidden/>
              </w:rPr>
              <w:fldChar w:fldCharType="end"/>
            </w:r>
          </w:hyperlink>
        </w:p>
        <w:p w14:paraId="62CFBA2A" w14:textId="77777777" w:rsidR="009D6221" w:rsidRDefault="009D6221">
          <w:pPr>
            <w:pStyle w:val="TOC1"/>
            <w:tabs>
              <w:tab w:val="left" w:pos="480"/>
              <w:tab w:val="right" w:leader="dot" w:pos="9062"/>
            </w:tabs>
            <w:rPr>
              <w:rFonts w:eastAsiaTheme="minorEastAsia"/>
              <w:noProof/>
              <w:lang w:eastAsia="de-DE"/>
            </w:rPr>
          </w:pPr>
          <w:hyperlink w:anchor="_Toc108074834" w:history="1">
            <w:r w:rsidRPr="00052166">
              <w:rPr>
                <w:rStyle w:val="Hyperlink"/>
                <w:noProof/>
              </w:rPr>
              <w:t>2</w:t>
            </w:r>
            <w:r>
              <w:rPr>
                <w:rFonts w:eastAsiaTheme="minorEastAsia"/>
                <w:noProof/>
                <w:lang w:eastAsia="de-DE"/>
              </w:rPr>
              <w:tab/>
            </w:r>
            <w:r w:rsidRPr="00052166">
              <w:rPr>
                <w:rStyle w:val="Hyperlink"/>
                <w:noProof/>
              </w:rPr>
              <w:t>Management of the physical network</w:t>
            </w:r>
            <w:r>
              <w:rPr>
                <w:noProof/>
                <w:webHidden/>
              </w:rPr>
              <w:tab/>
            </w:r>
            <w:r>
              <w:rPr>
                <w:noProof/>
                <w:webHidden/>
              </w:rPr>
              <w:fldChar w:fldCharType="begin"/>
            </w:r>
            <w:r>
              <w:rPr>
                <w:noProof/>
                <w:webHidden/>
              </w:rPr>
              <w:instrText xml:space="preserve"> PAGEREF _Toc108074834 \h </w:instrText>
            </w:r>
            <w:r>
              <w:rPr>
                <w:noProof/>
                <w:webHidden/>
              </w:rPr>
            </w:r>
            <w:r>
              <w:rPr>
                <w:noProof/>
                <w:webHidden/>
              </w:rPr>
              <w:fldChar w:fldCharType="separate"/>
            </w:r>
            <w:r>
              <w:rPr>
                <w:noProof/>
                <w:webHidden/>
              </w:rPr>
              <w:t>7</w:t>
            </w:r>
            <w:r>
              <w:rPr>
                <w:noProof/>
                <w:webHidden/>
              </w:rPr>
              <w:fldChar w:fldCharType="end"/>
            </w:r>
          </w:hyperlink>
        </w:p>
        <w:p w14:paraId="5625BBD1" w14:textId="77777777" w:rsidR="009D6221" w:rsidRDefault="009D6221">
          <w:pPr>
            <w:pStyle w:val="TOC2"/>
            <w:tabs>
              <w:tab w:val="left" w:pos="880"/>
              <w:tab w:val="right" w:leader="dot" w:pos="9062"/>
            </w:tabs>
            <w:rPr>
              <w:rFonts w:eastAsiaTheme="minorEastAsia"/>
              <w:noProof/>
              <w:lang w:eastAsia="de-DE"/>
            </w:rPr>
          </w:pPr>
          <w:hyperlink w:anchor="_Toc108074835" w:history="1">
            <w:r w:rsidRPr="00052166">
              <w:rPr>
                <w:rStyle w:val="Hyperlink"/>
                <w:noProof/>
              </w:rPr>
              <w:t>2.1</w:t>
            </w:r>
            <w:r>
              <w:rPr>
                <w:rFonts w:eastAsiaTheme="minorEastAsia"/>
                <w:noProof/>
                <w:lang w:eastAsia="de-DE"/>
              </w:rPr>
              <w:tab/>
            </w:r>
            <w:r w:rsidRPr="00052166">
              <w:rPr>
                <w:rStyle w:val="Hyperlink"/>
                <w:noProof/>
              </w:rPr>
              <w:t>Principle</w:t>
            </w:r>
            <w:r>
              <w:rPr>
                <w:noProof/>
                <w:webHidden/>
              </w:rPr>
              <w:tab/>
            </w:r>
            <w:r>
              <w:rPr>
                <w:noProof/>
                <w:webHidden/>
              </w:rPr>
              <w:fldChar w:fldCharType="begin"/>
            </w:r>
            <w:r>
              <w:rPr>
                <w:noProof/>
                <w:webHidden/>
              </w:rPr>
              <w:instrText xml:space="preserve"> PAGEREF _Toc108074835 \h </w:instrText>
            </w:r>
            <w:r>
              <w:rPr>
                <w:noProof/>
                <w:webHidden/>
              </w:rPr>
            </w:r>
            <w:r>
              <w:rPr>
                <w:noProof/>
                <w:webHidden/>
              </w:rPr>
              <w:fldChar w:fldCharType="separate"/>
            </w:r>
            <w:r>
              <w:rPr>
                <w:noProof/>
                <w:webHidden/>
              </w:rPr>
              <w:t>7</w:t>
            </w:r>
            <w:r>
              <w:rPr>
                <w:noProof/>
                <w:webHidden/>
              </w:rPr>
              <w:fldChar w:fldCharType="end"/>
            </w:r>
          </w:hyperlink>
        </w:p>
        <w:p w14:paraId="00A3239C" w14:textId="77777777" w:rsidR="009D6221" w:rsidRDefault="009D6221">
          <w:pPr>
            <w:pStyle w:val="TOC2"/>
            <w:tabs>
              <w:tab w:val="left" w:pos="880"/>
              <w:tab w:val="right" w:leader="dot" w:pos="9062"/>
            </w:tabs>
            <w:rPr>
              <w:rFonts w:eastAsiaTheme="minorEastAsia"/>
              <w:noProof/>
              <w:lang w:eastAsia="de-DE"/>
            </w:rPr>
          </w:pPr>
          <w:hyperlink w:anchor="_Toc108074836" w:history="1">
            <w:r w:rsidRPr="00052166">
              <w:rPr>
                <w:rStyle w:val="Hyperlink"/>
                <w:noProof/>
              </w:rPr>
              <w:t>2.2</w:t>
            </w:r>
            <w:r>
              <w:rPr>
                <w:rFonts w:eastAsiaTheme="minorEastAsia"/>
                <w:noProof/>
                <w:lang w:eastAsia="de-DE"/>
              </w:rPr>
              <w:tab/>
            </w:r>
            <w:r w:rsidRPr="00052166">
              <w:rPr>
                <w:rStyle w:val="Hyperlink"/>
                <w:noProof/>
              </w:rPr>
              <w:t>Objective</w:t>
            </w:r>
            <w:r>
              <w:rPr>
                <w:noProof/>
                <w:webHidden/>
              </w:rPr>
              <w:tab/>
            </w:r>
            <w:r>
              <w:rPr>
                <w:noProof/>
                <w:webHidden/>
              </w:rPr>
              <w:fldChar w:fldCharType="begin"/>
            </w:r>
            <w:r>
              <w:rPr>
                <w:noProof/>
                <w:webHidden/>
              </w:rPr>
              <w:instrText xml:space="preserve"> PAGEREF _Toc108074836 \h </w:instrText>
            </w:r>
            <w:r>
              <w:rPr>
                <w:noProof/>
                <w:webHidden/>
              </w:rPr>
            </w:r>
            <w:r>
              <w:rPr>
                <w:noProof/>
                <w:webHidden/>
              </w:rPr>
              <w:fldChar w:fldCharType="separate"/>
            </w:r>
            <w:r>
              <w:rPr>
                <w:noProof/>
                <w:webHidden/>
              </w:rPr>
              <w:t>7</w:t>
            </w:r>
            <w:r>
              <w:rPr>
                <w:noProof/>
                <w:webHidden/>
              </w:rPr>
              <w:fldChar w:fldCharType="end"/>
            </w:r>
          </w:hyperlink>
        </w:p>
        <w:p w14:paraId="0D99D39E" w14:textId="77777777" w:rsidR="009D6221" w:rsidRDefault="009D6221">
          <w:pPr>
            <w:pStyle w:val="TOC2"/>
            <w:tabs>
              <w:tab w:val="left" w:pos="880"/>
              <w:tab w:val="right" w:leader="dot" w:pos="9062"/>
            </w:tabs>
            <w:rPr>
              <w:rFonts w:eastAsiaTheme="minorEastAsia"/>
              <w:noProof/>
              <w:lang w:eastAsia="de-DE"/>
            </w:rPr>
          </w:pPr>
          <w:hyperlink w:anchor="_Toc108074837" w:history="1">
            <w:r w:rsidRPr="00052166">
              <w:rPr>
                <w:rStyle w:val="Hyperlink"/>
                <w:noProof/>
              </w:rPr>
              <w:t>2.3</w:t>
            </w:r>
            <w:r>
              <w:rPr>
                <w:rFonts w:eastAsiaTheme="minorEastAsia"/>
                <w:noProof/>
                <w:lang w:eastAsia="de-DE"/>
              </w:rPr>
              <w:tab/>
            </w:r>
            <w:r w:rsidRPr="00052166">
              <w:rPr>
                <w:rStyle w:val="Hyperlink"/>
                <w:noProof/>
              </w:rPr>
              <w:t>Controls</w:t>
            </w:r>
            <w:r>
              <w:rPr>
                <w:noProof/>
                <w:webHidden/>
              </w:rPr>
              <w:tab/>
            </w:r>
            <w:r>
              <w:rPr>
                <w:noProof/>
                <w:webHidden/>
              </w:rPr>
              <w:fldChar w:fldCharType="begin"/>
            </w:r>
            <w:r>
              <w:rPr>
                <w:noProof/>
                <w:webHidden/>
              </w:rPr>
              <w:instrText xml:space="preserve"> PAGEREF _Toc108074837 \h </w:instrText>
            </w:r>
            <w:r>
              <w:rPr>
                <w:noProof/>
                <w:webHidden/>
              </w:rPr>
            </w:r>
            <w:r>
              <w:rPr>
                <w:noProof/>
                <w:webHidden/>
              </w:rPr>
              <w:fldChar w:fldCharType="separate"/>
            </w:r>
            <w:r>
              <w:rPr>
                <w:noProof/>
                <w:webHidden/>
              </w:rPr>
              <w:t>7</w:t>
            </w:r>
            <w:r>
              <w:rPr>
                <w:noProof/>
                <w:webHidden/>
              </w:rPr>
              <w:fldChar w:fldCharType="end"/>
            </w:r>
          </w:hyperlink>
        </w:p>
        <w:p w14:paraId="615813DD" w14:textId="77777777" w:rsidR="009D6221" w:rsidRDefault="009D6221">
          <w:pPr>
            <w:pStyle w:val="TOC1"/>
            <w:tabs>
              <w:tab w:val="left" w:pos="480"/>
              <w:tab w:val="right" w:leader="dot" w:pos="9062"/>
            </w:tabs>
            <w:rPr>
              <w:rFonts w:eastAsiaTheme="minorEastAsia"/>
              <w:noProof/>
              <w:lang w:eastAsia="de-DE"/>
            </w:rPr>
          </w:pPr>
          <w:hyperlink w:anchor="_Toc108074838" w:history="1">
            <w:r w:rsidRPr="00052166">
              <w:rPr>
                <w:rStyle w:val="Hyperlink"/>
                <w:noProof/>
              </w:rPr>
              <w:t>3</w:t>
            </w:r>
            <w:r>
              <w:rPr>
                <w:rFonts w:eastAsiaTheme="minorEastAsia"/>
                <w:noProof/>
                <w:lang w:eastAsia="de-DE"/>
              </w:rPr>
              <w:tab/>
            </w:r>
            <w:r w:rsidRPr="00052166">
              <w:rPr>
                <w:rStyle w:val="Hyperlink"/>
                <w:noProof/>
              </w:rPr>
              <w:t>Firewalls</w:t>
            </w:r>
            <w:r>
              <w:rPr>
                <w:noProof/>
                <w:webHidden/>
              </w:rPr>
              <w:tab/>
            </w:r>
            <w:r>
              <w:rPr>
                <w:noProof/>
                <w:webHidden/>
              </w:rPr>
              <w:fldChar w:fldCharType="begin"/>
            </w:r>
            <w:r>
              <w:rPr>
                <w:noProof/>
                <w:webHidden/>
              </w:rPr>
              <w:instrText xml:space="preserve"> PAGEREF _Toc108074838 \h </w:instrText>
            </w:r>
            <w:r>
              <w:rPr>
                <w:noProof/>
                <w:webHidden/>
              </w:rPr>
            </w:r>
            <w:r>
              <w:rPr>
                <w:noProof/>
                <w:webHidden/>
              </w:rPr>
              <w:fldChar w:fldCharType="separate"/>
            </w:r>
            <w:r>
              <w:rPr>
                <w:noProof/>
                <w:webHidden/>
              </w:rPr>
              <w:t>9</w:t>
            </w:r>
            <w:r>
              <w:rPr>
                <w:noProof/>
                <w:webHidden/>
              </w:rPr>
              <w:fldChar w:fldCharType="end"/>
            </w:r>
          </w:hyperlink>
        </w:p>
        <w:p w14:paraId="0AFEE4DC" w14:textId="77777777" w:rsidR="009D6221" w:rsidRDefault="009D6221">
          <w:pPr>
            <w:pStyle w:val="TOC2"/>
            <w:tabs>
              <w:tab w:val="left" w:pos="880"/>
              <w:tab w:val="right" w:leader="dot" w:pos="9062"/>
            </w:tabs>
            <w:rPr>
              <w:rFonts w:eastAsiaTheme="minorEastAsia"/>
              <w:noProof/>
              <w:lang w:eastAsia="de-DE"/>
            </w:rPr>
          </w:pPr>
          <w:hyperlink w:anchor="_Toc108074839" w:history="1">
            <w:r w:rsidRPr="00052166">
              <w:rPr>
                <w:rStyle w:val="Hyperlink"/>
                <w:noProof/>
              </w:rPr>
              <w:t>3.1</w:t>
            </w:r>
            <w:r>
              <w:rPr>
                <w:rFonts w:eastAsiaTheme="minorEastAsia"/>
                <w:noProof/>
                <w:lang w:eastAsia="de-DE"/>
              </w:rPr>
              <w:tab/>
            </w:r>
            <w:r w:rsidRPr="00052166">
              <w:rPr>
                <w:rStyle w:val="Hyperlink"/>
                <w:noProof/>
              </w:rPr>
              <w:t>Principle</w:t>
            </w:r>
            <w:r>
              <w:rPr>
                <w:noProof/>
                <w:webHidden/>
              </w:rPr>
              <w:tab/>
            </w:r>
            <w:r>
              <w:rPr>
                <w:noProof/>
                <w:webHidden/>
              </w:rPr>
              <w:fldChar w:fldCharType="begin"/>
            </w:r>
            <w:r>
              <w:rPr>
                <w:noProof/>
                <w:webHidden/>
              </w:rPr>
              <w:instrText xml:space="preserve"> PAGEREF _Toc108074839 \h </w:instrText>
            </w:r>
            <w:r>
              <w:rPr>
                <w:noProof/>
                <w:webHidden/>
              </w:rPr>
            </w:r>
            <w:r>
              <w:rPr>
                <w:noProof/>
                <w:webHidden/>
              </w:rPr>
              <w:fldChar w:fldCharType="separate"/>
            </w:r>
            <w:r>
              <w:rPr>
                <w:noProof/>
                <w:webHidden/>
              </w:rPr>
              <w:t>9</w:t>
            </w:r>
            <w:r>
              <w:rPr>
                <w:noProof/>
                <w:webHidden/>
              </w:rPr>
              <w:fldChar w:fldCharType="end"/>
            </w:r>
          </w:hyperlink>
        </w:p>
        <w:p w14:paraId="6F9E865D" w14:textId="77777777" w:rsidR="009D6221" w:rsidRDefault="009D6221">
          <w:pPr>
            <w:pStyle w:val="TOC2"/>
            <w:tabs>
              <w:tab w:val="left" w:pos="880"/>
              <w:tab w:val="right" w:leader="dot" w:pos="9062"/>
            </w:tabs>
            <w:rPr>
              <w:rFonts w:eastAsiaTheme="minorEastAsia"/>
              <w:noProof/>
              <w:lang w:eastAsia="de-DE"/>
            </w:rPr>
          </w:pPr>
          <w:hyperlink w:anchor="_Toc108074840" w:history="1">
            <w:r w:rsidRPr="00052166">
              <w:rPr>
                <w:rStyle w:val="Hyperlink"/>
                <w:noProof/>
              </w:rPr>
              <w:t>3.2</w:t>
            </w:r>
            <w:r>
              <w:rPr>
                <w:rFonts w:eastAsiaTheme="minorEastAsia"/>
                <w:noProof/>
                <w:lang w:eastAsia="de-DE"/>
              </w:rPr>
              <w:tab/>
            </w:r>
            <w:r w:rsidRPr="00052166">
              <w:rPr>
                <w:rStyle w:val="Hyperlink"/>
                <w:noProof/>
              </w:rPr>
              <w:t>Objective</w:t>
            </w:r>
            <w:r>
              <w:rPr>
                <w:noProof/>
                <w:webHidden/>
              </w:rPr>
              <w:tab/>
            </w:r>
            <w:r>
              <w:rPr>
                <w:noProof/>
                <w:webHidden/>
              </w:rPr>
              <w:fldChar w:fldCharType="begin"/>
            </w:r>
            <w:r>
              <w:rPr>
                <w:noProof/>
                <w:webHidden/>
              </w:rPr>
              <w:instrText xml:space="preserve"> PAGEREF _Toc108074840 \h </w:instrText>
            </w:r>
            <w:r>
              <w:rPr>
                <w:noProof/>
                <w:webHidden/>
              </w:rPr>
            </w:r>
            <w:r>
              <w:rPr>
                <w:noProof/>
                <w:webHidden/>
              </w:rPr>
              <w:fldChar w:fldCharType="separate"/>
            </w:r>
            <w:r>
              <w:rPr>
                <w:noProof/>
                <w:webHidden/>
              </w:rPr>
              <w:t>9</w:t>
            </w:r>
            <w:r>
              <w:rPr>
                <w:noProof/>
                <w:webHidden/>
              </w:rPr>
              <w:fldChar w:fldCharType="end"/>
            </w:r>
          </w:hyperlink>
        </w:p>
        <w:p w14:paraId="2F9591B3" w14:textId="77777777" w:rsidR="009D6221" w:rsidRDefault="009D6221">
          <w:pPr>
            <w:pStyle w:val="TOC2"/>
            <w:tabs>
              <w:tab w:val="left" w:pos="880"/>
              <w:tab w:val="right" w:leader="dot" w:pos="9062"/>
            </w:tabs>
            <w:rPr>
              <w:rFonts w:eastAsiaTheme="minorEastAsia"/>
              <w:noProof/>
              <w:lang w:eastAsia="de-DE"/>
            </w:rPr>
          </w:pPr>
          <w:hyperlink w:anchor="_Toc108074841" w:history="1">
            <w:r w:rsidRPr="00052166">
              <w:rPr>
                <w:rStyle w:val="Hyperlink"/>
                <w:noProof/>
              </w:rPr>
              <w:t>3.3</w:t>
            </w:r>
            <w:r>
              <w:rPr>
                <w:rFonts w:eastAsiaTheme="minorEastAsia"/>
                <w:noProof/>
                <w:lang w:eastAsia="de-DE"/>
              </w:rPr>
              <w:tab/>
            </w:r>
            <w:r w:rsidRPr="00052166">
              <w:rPr>
                <w:rStyle w:val="Hyperlink"/>
                <w:noProof/>
              </w:rPr>
              <w:t>Controls</w:t>
            </w:r>
            <w:r>
              <w:rPr>
                <w:noProof/>
                <w:webHidden/>
              </w:rPr>
              <w:tab/>
            </w:r>
            <w:r>
              <w:rPr>
                <w:noProof/>
                <w:webHidden/>
              </w:rPr>
              <w:fldChar w:fldCharType="begin"/>
            </w:r>
            <w:r>
              <w:rPr>
                <w:noProof/>
                <w:webHidden/>
              </w:rPr>
              <w:instrText xml:space="preserve"> PAGEREF _Toc108074841 \h </w:instrText>
            </w:r>
            <w:r>
              <w:rPr>
                <w:noProof/>
                <w:webHidden/>
              </w:rPr>
            </w:r>
            <w:r>
              <w:rPr>
                <w:noProof/>
                <w:webHidden/>
              </w:rPr>
              <w:fldChar w:fldCharType="separate"/>
            </w:r>
            <w:r>
              <w:rPr>
                <w:noProof/>
                <w:webHidden/>
              </w:rPr>
              <w:t>9</w:t>
            </w:r>
            <w:r>
              <w:rPr>
                <w:noProof/>
                <w:webHidden/>
              </w:rPr>
              <w:fldChar w:fldCharType="end"/>
            </w:r>
          </w:hyperlink>
        </w:p>
        <w:p w14:paraId="180359DE" w14:textId="77777777" w:rsidR="002C0B29" w:rsidRDefault="00743B2C">
          <w:pPr>
            <w:rPr>
              <w:bCs/>
              <w:sz w:val="22"/>
            </w:rPr>
          </w:pPr>
          <w:r w:rsidRPr="0067748F">
            <w:rPr>
              <w:b/>
              <w:bCs/>
              <w:sz w:val="22"/>
            </w:rPr>
            <w:fldChar w:fldCharType="end"/>
          </w:r>
        </w:p>
      </w:sdtContent>
    </w:sdt>
    <w:p w14:paraId="539B6B52" w14:textId="77777777" w:rsidR="009D6221" w:rsidRPr="00EA6309" w:rsidRDefault="002C0B29" w:rsidP="009D6221">
      <w:pPr>
        <w:pStyle w:val="Heading1"/>
      </w:pPr>
      <w:r>
        <w:rPr>
          <w:bCs/>
          <w:sz w:val="22"/>
        </w:rPr>
        <w:br w:type="page"/>
      </w:r>
      <w:bookmarkStart w:id="2" w:name="_Toc108074830"/>
      <w:r w:rsidR="009D6221" w:rsidRPr="00EA6309">
        <w:lastRenderedPageBreak/>
        <w:t>Configuration of network devices</w:t>
      </w:r>
      <w:bookmarkEnd w:id="2"/>
    </w:p>
    <w:p w14:paraId="0C71022F" w14:textId="77777777" w:rsidR="009D6221" w:rsidRPr="00EA6309" w:rsidRDefault="009D6221" w:rsidP="009D6221">
      <w:pPr>
        <w:pStyle w:val="Heading2"/>
      </w:pPr>
      <w:bookmarkStart w:id="3" w:name="_Toc108074831"/>
      <w:r w:rsidRPr="00EA6309">
        <w:t xml:space="preserve">Principle </w:t>
      </w:r>
      <w:bookmarkEnd w:id="3"/>
    </w:p>
    <w:p w14:paraId="666D6CEF" w14:textId="77777777" w:rsidR="009D6221" w:rsidRPr="004B7276" w:rsidRDefault="009D6221" w:rsidP="009D6221">
      <w:pPr>
        <w:jc w:val="both"/>
        <w:rPr>
          <w:lang w:val="en-US"/>
        </w:rPr>
      </w:pPr>
      <w:r w:rsidRPr="004B7276">
        <w:rPr>
          <w:lang w:val="en-US"/>
        </w:rPr>
        <w:t>The network devices must be configured in such a way that they function as desired and that unauthorized or incorrect updates are prevented.</w:t>
      </w:r>
    </w:p>
    <w:p w14:paraId="0EF8FEF1" w14:textId="77777777" w:rsidR="009D6221" w:rsidRPr="004B7276" w:rsidRDefault="009D6221" w:rsidP="009D6221">
      <w:pPr>
        <w:jc w:val="both"/>
        <w:rPr>
          <w:lang w:val="en-US"/>
        </w:rPr>
      </w:pPr>
    </w:p>
    <w:p w14:paraId="01592F88" w14:textId="77777777" w:rsidR="009D6221" w:rsidRPr="00EA6309" w:rsidRDefault="009D6221" w:rsidP="009D6221">
      <w:pPr>
        <w:pStyle w:val="Heading2"/>
      </w:pPr>
      <w:bookmarkStart w:id="4" w:name="_Toc108074832"/>
      <w:r w:rsidRPr="00EA6309">
        <w:t xml:space="preserve">Objective </w:t>
      </w:r>
      <w:bookmarkEnd w:id="4"/>
    </w:p>
    <w:p w14:paraId="55812EED" w14:textId="77777777" w:rsidR="009D6221" w:rsidRPr="004B7276" w:rsidRDefault="009D6221" w:rsidP="009D6221">
      <w:pPr>
        <w:jc w:val="both"/>
        <w:rPr>
          <w:lang w:val="en-US"/>
        </w:rPr>
      </w:pPr>
      <w:r w:rsidRPr="004B7276">
        <w:rPr>
          <w:lang w:val="en-US"/>
        </w:rPr>
        <w:t>Ensure that the configuration of network devices is correct and does not jeopardize the security of the network.</w:t>
      </w:r>
    </w:p>
    <w:p w14:paraId="57F20E9E" w14:textId="77777777" w:rsidR="009D6221" w:rsidRPr="004B7276" w:rsidRDefault="009D6221" w:rsidP="009D6221">
      <w:pPr>
        <w:jc w:val="both"/>
        <w:rPr>
          <w:lang w:val="en-US"/>
        </w:rPr>
      </w:pPr>
    </w:p>
    <w:p w14:paraId="7C27A481" w14:textId="77777777" w:rsidR="009D6221" w:rsidRPr="00EA6309" w:rsidRDefault="009D6221" w:rsidP="009D6221">
      <w:pPr>
        <w:pStyle w:val="Heading2"/>
      </w:pPr>
      <w:bookmarkStart w:id="5" w:name="_Toc108074833"/>
      <w:r w:rsidRPr="00EA6309">
        <w:t>Controls</w:t>
      </w:r>
      <w:bookmarkEnd w:id="5"/>
    </w:p>
    <w:p w14:paraId="17DED24A" w14:textId="77777777" w:rsidR="009D6221" w:rsidRPr="004B7276" w:rsidRDefault="009D6221" w:rsidP="009D6221">
      <w:pPr>
        <w:jc w:val="both"/>
        <w:rPr>
          <w:lang w:val="en-US"/>
        </w:rPr>
      </w:pPr>
      <w:r w:rsidRPr="004B7276">
        <w:rPr>
          <w:lang w:val="en-US"/>
        </w:rPr>
        <w:t>There must be documented standards/procedures for the configuration of network devices (such as routers, firewalls, switches and wireless access points) that cover the following</w:t>
      </w:r>
    </w:p>
    <w:p w14:paraId="5A362A3D" w14:textId="77777777" w:rsidR="009D6221" w:rsidRPr="00EA6309" w:rsidRDefault="009D6221" w:rsidP="009D6221">
      <w:pPr>
        <w:pStyle w:val="ListParagraph"/>
        <w:numPr>
          <w:ilvl w:val="0"/>
          <w:numId w:val="46"/>
        </w:numPr>
        <w:jc w:val="both"/>
      </w:pPr>
      <w:r w:rsidRPr="00EA6309">
        <w:t>Principles of the security architecture</w:t>
      </w:r>
    </w:p>
    <w:p w14:paraId="6AFF3954" w14:textId="77777777" w:rsidR="009D6221" w:rsidRPr="00EA6309" w:rsidRDefault="009D6221" w:rsidP="009D6221">
      <w:pPr>
        <w:pStyle w:val="ListParagraph"/>
        <w:numPr>
          <w:ilvl w:val="0"/>
          <w:numId w:val="46"/>
        </w:numPr>
        <w:jc w:val="both"/>
      </w:pPr>
      <w:r w:rsidRPr="00EA6309">
        <w:t>Standard procedure for security management</w:t>
      </w:r>
    </w:p>
    <w:p w14:paraId="5C473D2E" w14:textId="77777777" w:rsidR="009D6221" w:rsidRPr="00EA6309" w:rsidRDefault="009D6221" w:rsidP="009D6221">
      <w:pPr>
        <w:pStyle w:val="ListParagraph"/>
        <w:numPr>
          <w:ilvl w:val="0"/>
          <w:numId w:val="46"/>
        </w:numPr>
        <w:jc w:val="both"/>
      </w:pPr>
      <w:r w:rsidRPr="00EA6309">
        <w:t>Device configuration</w:t>
      </w:r>
    </w:p>
    <w:p w14:paraId="3402FCAE" w14:textId="77777777" w:rsidR="009D6221" w:rsidRPr="00EA6309" w:rsidRDefault="009D6221" w:rsidP="009D6221">
      <w:pPr>
        <w:pStyle w:val="ListParagraph"/>
        <w:numPr>
          <w:ilvl w:val="0"/>
          <w:numId w:val="46"/>
        </w:numPr>
        <w:jc w:val="both"/>
      </w:pPr>
      <w:r w:rsidRPr="00EA6309">
        <w:t>Restricting access to network devices</w:t>
      </w:r>
    </w:p>
    <w:p w14:paraId="71A4796C" w14:textId="77777777" w:rsidR="009D6221" w:rsidRPr="00EA6309" w:rsidRDefault="009D6221" w:rsidP="009D6221">
      <w:pPr>
        <w:pStyle w:val="ListParagraph"/>
        <w:numPr>
          <w:ilvl w:val="0"/>
          <w:numId w:val="46"/>
        </w:numPr>
        <w:jc w:val="both"/>
      </w:pPr>
      <w:r w:rsidRPr="00EA6309">
        <w:t>Vulnerability and patch management</w:t>
      </w:r>
    </w:p>
    <w:p w14:paraId="4DD318BF" w14:textId="77777777" w:rsidR="009D6221" w:rsidRPr="004B7276" w:rsidRDefault="009D6221" w:rsidP="009D6221">
      <w:pPr>
        <w:pStyle w:val="ListParagraph"/>
        <w:numPr>
          <w:ilvl w:val="0"/>
          <w:numId w:val="46"/>
        </w:numPr>
        <w:jc w:val="both"/>
        <w:rPr>
          <w:lang w:val="en-US"/>
        </w:rPr>
      </w:pPr>
      <w:r w:rsidRPr="004B7276">
        <w:rPr>
          <w:lang w:val="en-US"/>
        </w:rPr>
        <w:t>Changes to routing tables and settings in network devices</w:t>
      </w:r>
    </w:p>
    <w:p w14:paraId="3669429C" w14:textId="77777777" w:rsidR="009D6221" w:rsidRPr="004B7276" w:rsidRDefault="009D6221" w:rsidP="009D6221">
      <w:pPr>
        <w:pStyle w:val="ListParagraph"/>
        <w:numPr>
          <w:ilvl w:val="0"/>
          <w:numId w:val="46"/>
        </w:numPr>
        <w:jc w:val="both"/>
        <w:rPr>
          <w:lang w:val="en-US"/>
        </w:rPr>
      </w:pPr>
      <w:r w:rsidRPr="004B7276">
        <w:rPr>
          <w:lang w:val="en-US"/>
        </w:rPr>
        <w:t>Regularly check the configuration and setup of network devices.</w:t>
      </w:r>
    </w:p>
    <w:p w14:paraId="7F2D31BC" w14:textId="77777777" w:rsidR="009D6221" w:rsidRPr="004B7276" w:rsidRDefault="009D6221" w:rsidP="009D6221">
      <w:pPr>
        <w:jc w:val="both"/>
        <w:rPr>
          <w:lang w:val="en-US"/>
        </w:rPr>
      </w:pPr>
    </w:p>
    <w:p w14:paraId="03D9FC0D" w14:textId="77777777" w:rsidR="009D6221" w:rsidRPr="004B7276" w:rsidRDefault="009D6221" w:rsidP="009D6221">
      <w:pPr>
        <w:jc w:val="both"/>
        <w:rPr>
          <w:lang w:val="en-US"/>
        </w:rPr>
      </w:pPr>
      <w:r w:rsidRPr="004B7276">
        <w:rPr>
          <w:lang w:val="en-US"/>
        </w:rPr>
        <w:t>Network devices must be configured so that they:</w:t>
      </w:r>
    </w:p>
    <w:p w14:paraId="5CA730D9" w14:textId="77777777" w:rsidR="009D6221" w:rsidRPr="004B7276" w:rsidRDefault="009D6221" w:rsidP="009D6221">
      <w:pPr>
        <w:pStyle w:val="ListParagraph"/>
        <w:numPr>
          <w:ilvl w:val="0"/>
          <w:numId w:val="45"/>
        </w:numPr>
        <w:jc w:val="both"/>
        <w:rPr>
          <w:lang w:val="en-US"/>
        </w:rPr>
      </w:pPr>
      <w:r w:rsidRPr="004B7276">
        <w:rPr>
          <w:lang w:val="en-US"/>
        </w:rPr>
        <w:t>enforce the separation between networks that have been assigned different security zones/levels (e.g. the separation of dedicated, classified networks from the corporate network)</w:t>
      </w:r>
    </w:p>
    <w:p w14:paraId="1509E288" w14:textId="77777777" w:rsidR="009D6221" w:rsidRPr="004B7276" w:rsidRDefault="009D6221" w:rsidP="009D6221">
      <w:pPr>
        <w:pStyle w:val="ListParagraph"/>
        <w:numPr>
          <w:ilvl w:val="0"/>
          <w:numId w:val="45"/>
        </w:numPr>
        <w:jc w:val="both"/>
        <w:rPr>
          <w:lang w:val="en-US"/>
        </w:rPr>
      </w:pPr>
      <w:r w:rsidRPr="004B7276">
        <w:rPr>
          <w:lang w:val="en-US"/>
        </w:rPr>
        <w:t>Protection from untrusted environments (e.g. external networks, company networks or the internet)</w:t>
      </w:r>
    </w:p>
    <w:p w14:paraId="37442BE3" w14:textId="77777777" w:rsidR="009D6221" w:rsidRPr="004B7276" w:rsidRDefault="009D6221" w:rsidP="009D6221">
      <w:pPr>
        <w:pStyle w:val="ListParagraph"/>
        <w:numPr>
          <w:ilvl w:val="0"/>
          <w:numId w:val="45"/>
        </w:numPr>
        <w:jc w:val="both"/>
        <w:rPr>
          <w:lang w:val="en-US"/>
        </w:rPr>
      </w:pPr>
      <w:r w:rsidRPr="004B7276">
        <w:rPr>
          <w:lang w:val="en-US"/>
        </w:rPr>
        <w:t>Separation of networks managed by the company from networks that are not controlled by SÜDVERS (e.g. networks operated by a supplier or business partner on site)</w:t>
      </w:r>
    </w:p>
    <w:p w14:paraId="4D546AF2" w14:textId="77777777" w:rsidR="009D6221" w:rsidRPr="004B7276" w:rsidRDefault="009D6221" w:rsidP="009D6221">
      <w:pPr>
        <w:pStyle w:val="ListParagraph"/>
        <w:numPr>
          <w:ilvl w:val="0"/>
          <w:numId w:val="45"/>
        </w:numPr>
        <w:jc w:val="both"/>
        <w:rPr>
          <w:lang w:val="en-US"/>
        </w:rPr>
      </w:pPr>
      <w:r w:rsidRPr="004B7276">
        <w:rPr>
          <w:lang w:val="en-US"/>
        </w:rPr>
        <w:t>Restrict malicious activity if one or more network zones are compromised.</w:t>
      </w:r>
    </w:p>
    <w:p w14:paraId="3A97AAB1" w14:textId="77777777" w:rsidR="009D6221" w:rsidRPr="004B7276" w:rsidRDefault="009D6221" w:rsidP="009D6221">
      <w:pPr>
        <w:jc w:val="both"/>
        <w:rPr>
          <w:lang w:val="en-US"/>
        </w:rPr>
      </w:pPr>
    </w:p>
    <w:p w14:paraId="677C2DE7" w14:textId="77777777" w:rsidR="009D6221" w:rsidRPr="004B7276" w:rsidRDefault="009D6221" w:rsidP="009D6221">
      <w:pPr>
        <w:jc w:val="both"/>
        <w:rPr>
          <w:lang w:val="en-US"/>
        </w:rPr>
      </w:pPr>
      <w:r w:rsidRPr="004B7276">
        <w:rPr>
          <w:lang w:val="en-US"/>
        </w:rPr>
        <w:t>The security controls for network devices must take into account the principles of the security architecture (e.g. "Secure by Design", "Defense in Depth", "Secure by Default", "Default Deny", "Fail Secure", "Secure in Deployment" and "Usability and Manageability").</w:t>
      </w:r>
    </w:p>
    <w:p w14:paraId="21F9DC73" w14:textId="77777777" w:rsidR="009D6221" w:rsidRPr="004B7276" w:rsidRDefault="009D6221" w:rsidP="009D6221">
      <w:pPr>
        <w:jc w:val="both"/>
        <w:rPr>
          <w:lang w:val="en-US"/>
        </w:rPr>
      </w:pPr>
    </w:p>
    <w:p w14:paraId="098ADFFA" w14:textId="77777777" w:rsidR="009D6221" w:rsidRPr="004B7276" w:rsidRDefault="009D6221" w:rsidP="009D6221">
      <w:pPr>
        <w:jc w:val="both"/>
        <w:rPr>
          <w:lang w:val="en-US"/>
        </w:rPr>
      </w:pPr>
      <w:r w:rsidRPr="004B7276">
        <w:rPr>
          <w:lang w:val="en-US"/>
        </w:rPr>
        <w:t>Standardized security management procedures must apply to network devices, which include the following</w:t>
      </w:r>
    </w:p>
    <w:p w14:paraId="2FBF3624" w14:textId="77777777" w:rsidR="009D6221" w:rsidRPr="004B7276" w:rsidRDefault="009D6221" w:rsidP="009D6221">
      <w:pPr>
        <w:pStyle w:val="ListParagraph"/>
        <w:numPr>
          <w:ilvl w:val="0"/>
          <w:numId w:val="45"/>
        </w:numPr>
        <w:jc w:val="both"/>
        <w:rPr>
          <w:lang w:val="en-US"/>
        </w:rPr>
      </w:pPr>
      <w:r w:rsidRPr="004B7276">
        <w:rPr>
          <w:lang w:val="en-US"/>
        </w:rPr>
        <w:t xml:space="preserve">Restricting physical access to network devices to authorized personnel (e.g. by placing them in protected data centers or special, locked storage rooms </w:t>
      </w:r>
      <w:r w:rsidR="008112ED" w:rsidRPr="004B7276">
        <w:rPr>
          <w:lang w:val="en-US"/>
        </w:rPr>
        <w:t xml:space="preserve">or </w:t>
      </w:r>
      <w:r w:rsidR="00473FDD" w:rsidRPr="004B7276">
        <w:rPr>
          <w:lang w:val="en-US"/>
        </w:rPr>
        <w:t>computer</w:t>
      </w:r>
      <w:r w:rsidR="008112ED" w:rsidRPr="004B7276">
        <w:rPr>
          <w:lang w:val="en-US"/>
        </w:rPr>
        <w:t xml:space="preserve"> cabinets</w:t>
      </w:r>
      <w:r w:rsidRPr="004B7276">
        <w:rPr>
          <w:lang w:val="en-US"/>
        </w:rPr>
        <w:t>)</w:t>
      </w:r>
    </w:p>
    <w:p w14:paraId="558CBF05" w14:textId="77777777" w:rsidR="009D6221" w:rsidRPr="004B7276" w:rsidRDefault="009D6221" w:rsidP="009D6221">
      <w:pPr>
        <w:pStyle w:val="ListParagraph"/>
        <w:numPr>
          <w:ilvl w:val="0"/>
          <w:numId w:val="45"/>
        </w:numPr>
        <w:jc w:val="both"/>
        <w:rPr>
          <w:lang w:val="en-US"/>
        </w:rPr>
      </w:pPr>
      <w:r w:rsidRPr="004B7276">
        <w:rPr>
          <w:lang w:val="en-US"/>
        </w:rPr>
        <w:lastRenderedPageBreak/>
        <w:t>Hardening the operating systems that support them (e.g. by patching all known vulnerabilities, disabling unnecessary services, removing unnecessary scripts, drivers, functions and subsystems and changing insecure default parameters provided by the manufacturer such as passwords and SNMP community strings)</w:t>
      </w:r>
    </w:p>
    <w:p w14:paraId="138908A6" w14:textId="77777777" w:rsidR="009D6221" w:rsidRPr="004B7276" w:rsidRDefault="009D6221" w:rsidP="009D6221">
      <w:pPr>
        <w:pStyle w:val="ListParagraph"/>
        <w:numPr>
          <w:ilvl w:val="0"/>
          <w:numId w:val="45"/>
        </w:numPr>
        <w:jc w:val="both"/>
        <w:rPr>
          <w:lang w:val="en-US"/>
        </w:rPr>
      </w:pPr>
      <w:r w:rsidRPr="004B7276">
        <w:rPr>
          <w:lang w:val="en-US"/>
        </w:rPr>
        <w:t>Use of a comprehensive set of management tools (e.g. maintenance utilities, remote support and enterprise management tools)</w:t>
      </w:r>
    </w:p>
    <w:p w14:paraId="0B1D7604" w14:textId="77777777" w:rsidR="009D6221" w:rsidRPr="004B7276" w:rsidRDefault="009D6221" w:rsidP="009D6221">
      <w:pPr>
        <w:pStyle w:val="ListParagraph"/>
        <w:numPr>
          <w:ilvl w:val="0"/>
          <w:numId w:val="45"/>
        </w:numPr>
        <w:jc w:val="both"/>
        <w:rPr>
          <w:lang w:val="en-US"/>
        </w:rPr>
      </w:pPr>
      <w:r w:rsidRPr="004B7276">
        <w:rPr>
          <w:lang w:val="en-US"/>
        </w:rPr>
        <w:t>keeping the network devices up to date (e.g. by applying change management and patch management)</w:t>
      </w:r>
    </w:p>
    <w:p w14:paraId="0445234A" w14:textId="77777777" w:rsidR="009D6221" w:rsidRPr="004B7276" w:rsidRDefault="009D6221" w:rsidP="009D6221">
      <w:pPr>
        <w:pStyle w:val="ListParagraph"/>
        <w:numPr>
          <w:ilvl w:val="0"/>
          <w:numId w:val="45"/>
        </w:numPr>
        <w:jc w:val="both"/>
        <w:rPr>
          <w:lang w:val="en-US"/>
        </w:rPr>
      </w:pPr>
      <w:r w:rsidRPr="004B7276">
        <w:rPr>
          <w:lang w:val="en-US"/>
        </w:rPr>
        <w:t>Monitoring of network devices (e.g. with SNMP) so that events such as hardware failures and external attacks can be detected and responded to effectively</w:t>
      </w:r>
    </w:p>
    <w:p w14:paraId="6B678B52" w14:textId="77777777" w:rsidR="009D6221" w:rsidRPr="004B7276" w:rsidRDefault="009D6221" w:rsidP="009D6221">
      <w:pPr>
        <w:jc w:val="both"/>
        <w:rPr>
          <w:lang w:val="en-US"/>
        </w:rPr>
      </w:pPr>
    </w:p>
    <w:p w14:paraId="7E58C6E4" w14:textId="77777777" w:rsidR="009D6221" w:rsidRPr="004B7276" w:rsidRDefault="009D6221" w:rsidP="009D6221">
      <w:pPr>
        <w:jc w:val="both"/>
        <w:rPr>
          <w:lang w:val="en-US"/>
        </w:rPr>
      </w:pPr>
      <w:r w:rsidRPr="004B7276">
        <w:rPr>
          <w:lang w:val="en-US"/>
        </w:rPr>
        <w:t>As far as technically possible, the network devices must be configured (usually on the basis of a secure standard setup) in such a way that:</w:t>
      </w:r>
    </w:p>
    <w:p w14:paraId="2ED30DA5" w14:textId="77777777" w:rsidR="009D6221" w:rsidRPr="004B7276" w:rsidRDefault="009D6221" w:rsidP="009D6221">
      <w:pPr>
        <w:pStyle w:val="ListParagraph"/>
        <w:numPr>
          <w:ilvl w:val="0"/>
          <w:numId w:val="45"/>
        </w:numPr>
        <w:jc w:val="both"/>
        <w:rPr>
          <w:lang w:val="en-US"/>
        </w:rPr>
      </w:pPr>
      <w:r w:rsidRPr="004B7276">
        <w:rPr>
          <w:lang w:val="en-US"/>
        </w:rPr>
        <w:t>To emphasize overload or exceptional conditions when they occur</w:t>
      </w:r>
    </w:p>
    <w:p w14:paraId="71BF2D4F" w14:textId="77777777" w:rsidR="009D6221" w:rsidRPr="004B7276" w:rsidRDefault="009D6221" w:rsidP="009D6221">
      <w:pPr>
        <w:pStyle w:val="ListParagraph"/>
        <w:numPr>
          <w:ilvl w:val="0"/>
          <w:numId w:val="45"/>
        </w:numPr>
        <w:jc w:val="both"/>
        <w:rPr>
          <w:lang w:val="en-US"/>
        </w:rPr>
      </w:pPr>
      <w:r w:rsidRPr="004B7276">
        <w:rPr>
          <w:lang w:val="en-US"/>
        </w:rPr>
        <w:t>log specified security-relevant events in a verifiable form and store them on a separate system</w:t>
      </w:r>
    </w:p>
    <w:p w14:paraId="4E3A1CA5" w14:textId="77777777" w:rsidR="009D6221" w:rsidRPr="004B7276" w:rsidRDefault="009D6221" w:rsidP="009D6221">
      <w:pPr>
        <w:pStyle w:val="ListParagraph"/>
        <w:numPr>
          <w:ilvl w:val="0"/>
          <w:numId w:val="45"/>
        </w:numPr>
        <w:jc w:val="both"/>
        <w:rPr>
          <w:lang w:val="en-US"/>
        </w:rPr>
      </w:pPr>
      <w:r w:rsidRPr="004B7276">
        <w:rPr>
          <w:lang w:val="en-US"/>
        </w:rPr>
        <w:t>copy control information (e.g. event logs and tables) to authorized portable storage media</w:t>
      </w:r>
    </w:p>
    <w:p w14:paraId="2669C3FA" w14:textId="77777777" w:rsidR="009D6221" w:rsidRPr="004B7276" w:rsidRDefault="009D6221" w:rsidP="009D6221">
      <w:pPr>
        <w:pStyle w:val="ListParagraph"/>
        <w:numPr>
          <w:ilvl w:val="0"/>
          <w:numId w:val="45"/>
        </w:numPr>
        <w:jc w:val="both"/>
        <w:rPr>
          <w:lang w:val="en-US"/>
        </w:rPr>
      </w:pPr>
      <w:r w:rsidRPr="004B7276">
        <w:rPr>
          <w:lang w:val="en-US"/>
        </w:rPr>
        <w:t>Integration with access control mechanisms in other devices (e.g. for strong authentication)</w:t>
      </w:r>
    </w:p>
    <w:p w14:paraId="42902616" w14:textId="77777777" w:rsidR="009D6221" w:rsidRPr="004B7276" w:rsidRDefault="009D6221" w:rsidP="009D6221">
      <w:pPr>
        <w:pStyle w:val="ListParagraph"/>
        <w:numPr>
          <w:ilvl w:val="0"/>
          <w:numId w:val="45"/>
        </w:numPr>
        <w:jc w:val="both"/>
        <w:rPr>
          <w:lang w:val="en-US"/>
        </w:rPr>
      </w:pPr>
      <w:r w:rsidRPr="004B7276">
        <w:rPr>
          <w:lang w:val="en-US"/>
        </w:rPr>
        <w:t>Use of a predefined secure setup when booting</w:t>
      </w:r>
    </w:p>
    <w:p w14:paraId="2F11F2C9" w14:textId="77777777" w:rsidR="009D6221" w:rsidRPr="004B7276" w:rsidRDefault="009D6221" w:rsidP="009D6221">
      <w:pPr>
        <w:pStyle w:val="ListParagraph"/>
        <w:numPr>
          <w:ilvl w:val="0"/>
          <w:numId w:val="45"/>
        </w:numPr>
        <w:jc w:val="both"/>
        <w:rPr>
          <w:lang w:val="en-US"/>
        </w:rPr>
      </w:pPr>
      <w:r w:rsidRPr="004B7276">
        <w:rPr>
          <w:lang w:val="en-US"/>
        </w:rPr>
        <w:t>ensure that passwords are not sent in plain text</w:t>
      </w:r>
    </w:p>
    <w:p w14:paraId="5E9BC5DC" w14:textId="77777777" w:rsidR="009D6221" w:rsidRPr="004B7276" w:rsidRDefault="009D6221" w:rsidP="009D6221">
      <w:pPr>
        <w:pStyle w:val="ListParagraph"/>
        <w:numPr>
          <w:ilvl w:val="0"/>
          <w:numId w:val="45"/>
        </w:numPr>
        <w:jc w:val="both"/>
        <w:rPr>
          <w:lang w:val="en-US"/>
        </w:rPr>
      </w:pPr>
      <w:r w:rsidRPr="004B7276">
        <w:rPr>
          <w:lang w:val="en-US"/>
        </w:rPr>
        <w:t>Deactivation of source routing (to retain control within the packet forwarding device).</w:t>
      </w:r>
    </w:p>
    <w:p w14:paraId="190275A5" w14:textId="77777777" w:rsidR="009D6221" w:rsidRPr="004B7276" w:rsidRDefault="009D6221" w:rsidP="009D6221">
      <w:pPr>
        <w:jc w:val="both"/>
        <w:rPr>
          <w:lang w:val="en-US"/>
        </w:rPr>
      </w:pPr>
    </w:p>
    <w:p w14:paraId="0E6803ED" w14:textId="77777777" w:rsidR="009D6221" w:rsidRPr="004B7276" w:rsidRDefault="009D6221" w:rsidP="009D6221">
      <w:pPr>
        <w:jc w:val="both"/>
        <w:rPr>
          <w:lang w:val="en-US"/>
        </w:rPr>
      </w:pPr>
      <w:r w:rsidRPr="004B7276">
        <w:rPr>
          <w:lang w:val="en-US"/>
        </w:rPr>
        <w:t xml:space="preserve">Access to network devices must be restricted to a limited number of authorized </w:t>
      </w:r>
      <w:r w:rsidR="00701080" w:rsidRPr="004B7276">
        <w:rPr>
          <w:lang w:val="en-US"/>
        </w:rPr>
        <w:t>administrators</w:t>
      </w:r>
      <w:r w:rsidRPr="004B7276">
        <w:rPr>
          <w:lang w:val="en-US"/>
        </w:rPr>
        <w:t>, using access controls that support individual accountability, and devices must be protected from unauthorized access.</w:t>
      </w:r>
    </w:p>
    <w:p w14:paraId="476B4B6D" w14:textId="77777777" w:rsidR="009D6221" w:rsidRPr="004B7276" w:rsidRDefault="009D6221" w:rsidP="009D6221">
      <w:pPr>
        <w:jc w:val="both"/>
        <w:rPr>
          <w:lang w:val="en-US"/>
        </w:rPr>
      </w:pPr>
    </w:p>
    <w:p w14:paraId="7A397481" w14:textId="77777777" w:rsidR="009D6221" w:rsidRPr="004B7276" w:rsidRDefault="009D6221" w:rsidP="009D6221">
      <w:pPr>
        <w:jc w:val="both"/>
        <w:rPr>
          <w:lang w:val="en-US"/>
        </w:rPr>
      </w:pPr>
      <w:r w:rsidRPr="004B7276">
        <w:rPr>
          <w:lang w:val="en-US"/>
        </w:rPr>
        <w:t>IT must have a process for dealing with vulnerabilities in network devices that includes the following:</w:t>
      </w:r>
    </w:p>
    <w:p w14:paraId="093765E3" w14:textId="77777777" w:rsidR="009D6221" w:rsidRPr="004B7276" w:rsidRDefault="009D6221" w:rsidP="009D6221">
      <w:pPr>
        <w:pStyle w:val="ListParagraph"/>
        <w:numPr>
          <w:ilvl w:val="0"/>
          <w:numId w:val="44"/>
        </w:numPr>
        <w:jc w:val="both"/>
        <w:rPr>
          <w:lang w:val="en-US"/>
        </w:rPr>
      </w:pPr>
      <w:r w:rsidRPr="004B7276">
        <w:rPr>
          <w:lang w:val="en-US"/>
        </w:rPr>
        <w:t>Monitoring for known vulnerabilities (e.g. by monitoring security vendor websites, following CERT advisories, subscribing to vulnerability notification services, utilizing intelligence services or using vulnerability scanning software)</w:t>
      </w:r>
    </w:p>
    <w:p w14:paraId="2D4C7408" w14:textId="77777777" w:rsidR="009D6221" w:rsidRPr="004B7276" w:rsidRDefault="009D6221" w:rsidP="009D6221">
      <w:pPr>
        <w:pStyle w:val="ListParagraph"/>
        <w:numPr>
          <w:ilvl w:val="0"/>
          <w:numId w:val="44"/>
        </w:numPr>
        <w:jc w:val="both"/>
        <w:rPr>
          <w:lang w:val="en-US"/>
        </w:rPr>
      </w:pPr>
      <w:r w:rsidRPr="004B7276">
        <w:rPr>
          <w:lang w:val="en-US"/>
        </w:rPr>
        <w:t>Issue instructions to network specialists on what to do if a network device fails</w:t>
      </w:r>
    </w:p>
    <w:p w14:paraId="690C2415" w14:textId="77777777" w:rsidR="009D6221" w:rsidRPr="004B7276" w:rsidRDefault="009D6221" w:rsidP="009D6221">
      <w:pPr>
        <w:pStyle w:val="ListParagraph"/>
        <w:numPr>
          <w:ilvl w:val="0"/>
          <w:numId w:val="44"/>
        </w:numPr>
        <w:jc w:val="both"/>
        <w:rPr>
          <w:lang w:val="en-US"/>
        </w:rPr>
      </w:pPr>
      <w:r w:rsidRPr="004B7276">
        <w:rPr>
          <w:lang w:val="en-US"/>
        </w:rPr>
        <w:t>Regulations for compliance with the "Vulnerability and patch management" guideline</w:t>
      </w:r>
    </w:p>
    <w:p w14:paraId="11D116EB" w14:textId="77777777" w:rsidR="009D6221" w:rsidRPr="004B7276" w:rsidRDefault="009D6221" w:rsidP="009D6221">
      <w:pPr>
        <w:pStyle w:val="ListParagraph"/>
        <w:numPr>
          <w:ilvl w:val="0"/>
          <w:numId w:val="44"/>
        </w:numPr>
        <w:jc w:val="both"/>
        <w:rPr>
          <w:lang w:val="en-US"/>
        </w:rPr>
      </w:pPr>
      <w:r w:rsidRPr="004B7276">
        <w:rPr>
          <w:lang w:val="en-US"/>
        </w:rPr>
        <w:t>In which cases and how network traffic is automatically redirected to an alternative network device</w:t>
      </w:r>
    </w:p>
    <w:p w14:paraId="1D68EE52" w14:textId="77777777" w:rsidR="009D6221" w:rsidRPr="004B7276" w:rsidRDefault="009D6221" w:rsidP="009D6221">
      <w:pPr>
        <w:jc w:val="both"/>
        <w:rPr>
          <w:lang w:val="en-US"/>
        </w:rPr>
      </w:pPr>
    </w:p>
    <w:p w14:paraId="5D8B7510" w14:textId="77777777" w:rsidR="009D6221" w:rsidRPr="004B7276" w:rsidRDefault="009D6221" w:rsidP="009D6221">
      <w:pPr>
        <w:jc w:val="both"/>
        <w:rPr>
          <w:lang w:val="en-US"/>
        </w:rPr>
      </w:pPr>
      <w:r w:rsidRPr="004B7276">
        <w:rPr>
          <w:lang w:val="en-US"/>
        </w:rPr>
        <w:t>Network devices that perform routing (e.g. routers and switches) must be configured to prevent unauthorized or incorrect updates by</w:t>
      </w:r>
    </w:p>
    <w:p w14:paraId="4A16C645" w14:textId="77777777" w:rsidR="009D6221" w:rsidRPr="004B7276" w:rsidRDefault="009D6221" w:rsidP="009D6221">
      <w:pPr>
        <w:pStyle w:val="ListParagraph"/>
        <w:numPr>
          <w:ilvl w:val="0"/>
          <w:numId w:val="43"/>
        </w:numPr>
        <w:jc w:val="both"/>
        <w:rPr>
          <w:lang w:val="en-US"/>
        </w:rPr>
      </w:pPr>
      <w:r w:rsidRPr="004B7276">
        <w:rPr>
          <w:lang w:val="en-US"/>
        </w:rPr>
        <w:lastRenderedPageBreak/>
        <w:t>Checking the source of routing updates (e.g. by using techniques such as Open Shortest Path First (OSPF), Intermediate System to Intermediate System (IS-IS), Enhanced Interior Gateway Routing Protocol (EIGRP) or Border Gateway Protocol (BGP))</w:t>
      </w:r>
    </w:p>
    <w:p w14:paraId="66C12EA3" w14:textId="77777777" w:rsidR="009D6221" w:rsidRPr="004B7276" w:rsidRDefault="009D6221" w:rsidP="009D6221">
      <w:pPr>
        <w:pStyle w:val="ListParagraph"/>
        <w:numPr>
          <w:ilvl w:val="0"/>
          <w:numId w:val="43"/>
        </w:numPr>
        <w:jc w:val="both"/>
        <w:rPr>
          <w:lang w:val="en-US"/>
        </w:rPr>
      </w:pPr>
      <w:r w:rsidRPr="004B7276">
        <w:rPr>
          <w:lang w:val="en-US"/>
        </w:rPr>
        <w:t>Checking the destination of routing updates (e.g. by only sending updates to certain routers)</w:t>
      </w:r>
    </w:p>
    <w:p w14:paraId="1C2720CC" w14:textId="77777777" w:rsidR="009D6221" w:rsidRPr="004B7276" w:rsidRDefault="009D6221" w:rsidP="009D6221">
      <w:pPr>
        <w:pStyle w:val="ListParagraph"/>
        <w:numPr>
          <w:ilvl w:val="0"/>
          <w:numId w:val="43"/>
        </w:numPr>
        <w:jc w:val="both"/>
        <w:rPr>
          <w:lang w:val="en-US"/>
        </w:rPr>
      </w:pPr>
      <w:r w:rsidRPr="004B7276">
        <w:rPr>
          <w:lang w:val="en-US"/>
        </w:rPr>
        <w:t>Protection of the exchange of routing information (e.g. through the use of passwords/passphrases) where possible</w:t>
      </w:r>
    </w:p>
    <w:p w14:paraId="2421F612" w14:textId="77777777" w:rsidR="009D6221" w:rsidRPr="004B7276" w:rsidRDefault="009D6221" w:rsidP="009D6221">
      <w:pPr>
        <w:pStyle w:val="ListParagraph"/>
        <w:numPr>
          <w:ilvl w:val="0"/>
          <w:numId w:val="43"/>
        </w:numPr>
        <w:jc w:val="both"/>
        <w:rPr>
          <w:lang w:val="en-US"/>
        </w:rPr>
      </w:pPr>
      <w:r w:rsidRPr="004B7276">
        <w:rPr>
          <w:lang w:val="en-US"/>
        </w:rPr>
        <w:t>Encryption of the routing information exchanged, where possible.</w:t>
      </w:r>
    </w:p>
    <w:p w14:paraId="45E9E0B6" w14:textId="77777777" w:rsidR="009D6221" w:rsidRPr="004B7276" w:rsidRDefault="009D6221" w:rsidP="009D6221">
      <w:pPr>
        <w:jc w:val="both"/>
        <w:rPr>
          <w:lang w:val="en-US"/>
        </w:rPr>
      </w:pPr>
    </w:p>
    <w:p w14:paraId="385E8D98" w14:textId="77777777" w:rsidR="009D6221" w:rsidRPr="004B7276" w:rsidRDefault="009D6221" w:rsidP="009D6221">
      <w:pPr>
        <w:jc w:val="both"/>
        <w:rPr>
          <w:lang w:val="en-US"/>
        </w:rPr>
      </w:pPr>
      <w:r w:rsidRPr="004B7276">
        <w:rPr>
          <w:lang w:val="en-US"/>
        </w:rPr>
        <w:t>Network devices must be checked regularly (e.g. using NMS systems) to verify configuration settings, assess the strength of passwords and, if necessary, assess the activities carried out on the network device (e.g. by inspecting logs).</w:t>
      </w:r>
    </w:p>
    <w:p w14:paraId="1E6AD424" w14:textId="77777777" w:rsidR="009D6221" w:rsidRPr="004B7276" w:rsidRDefault="009D6221" w:rsidP="009D6221">
      <w:pPr>
        <w:jc w:val="both"/>
        <w:rPr>
          <w:lang w:val="en-US"/>
        </w:rPr>
      </w:pPr>
    </w:p>
    <w:p w14:paraId="03592D58" w14:textId="77777777" w:rsidR="009D6221" w:rsidRPr="004B7276" w:rsidRDefault="009D6221" w:rsidP="009D6221">
      <w:pPr>
        <w:rPr>
          <w:b/>
          <w:bCs/>
          <w:color w:val="50A052"/>
          <w:sz w:val="28"/>
          <w:szCs w:val="28"/>
          <w:lang w:val="en-US"/>
        </w:rPr>
      </w:pPr>
      <w:r w:rsidRPr="004B7276">
        <w:rPr>
          <w:lang w:val="en-US"/>
        </w:rPr>
        <w:br w:type="page"/>
      </w:r>
    </w:p>
    <w:p w14:paraId="0F2D284B" w14:textId="77777777" w:rsidR="009D6221" w:rsidRDefault="009D6221" w:rsidP="009D6221">
      <w:pPr>
        <w:pStyle w:val="Heading1"/>
      </w:pPr>
      <w:bookmarkStart w:id="6" w:name="_Toc108074834"/>
      <w:r>
        <w:lastRenderedPageBreak/>
        <w:t>Management of the physical network</w:t>
      </w:r>
      <w:bookmarkEnd w:id="6"/>
    </w:p>
    <w:p w14:paraId="526F75E0" w14:textId="77777777" w:rsidR="009D6221" w:rsidRDefault="009D6221" w:rsidP="009D6221">
      <w:pPr>
        <w:pStyle w:val="Heading2"/>
      </w:pPr>
      <w:bookmarkStart w:id="7" w:name="_Toc108074835"/>
      <w:r>
        <w:t xml:space="preserve">Principle </w:t>
      </w:r>
      <w:bookmarkEnd w:id="7"/>
    </w:p>
    <w:p w14:paraId="1909E7CC" w14:textId="77777777" w:rsidR="009D6221" w:rsidRPr="004B7276" w:rsidRDefault="009D6221" w:rsidP="009D6221">
      <w:pPr>
        <w:jc w:val="both"/>
        <w:rPr>
          <w:lang w:val="en-US"/>
        </w:rPr>
      </w:pPr>
      <w:r w:rsidRPr="004B7276">
        <w:rPr>
          <w:lang w:val="en-US"/>
        </w:rPr>
        <w:t>Networks (including voice networks) must be protected by physical controls and supported by accurate, up-to-date documentation and labeling of key components.</w:t>
      </w:r>
    </w:p>
    <w:p w14:paraId="2C0E3349" w14:textId="77777777" w:rsidR="009D6221" w:rsidRPr="004B7276" w:rsidRDefault="009D6221" w:rsidP="009D6221">
      <w:pPr>
        <w:jc w:val="both"/>
        <w:rPr>
          <w:lang w:val="en-US"/>
        </w:rPr>
      </w:pPr>
    </w:p>
    <w:p w14:paraId="37D23782" w14:textId="77777777" w:rsidR="009D6221" w:rsidRDefault="009D6221" w:rsidP="009D6221">
      <w:pPr>
        <w:pStyle w:val="Heading2"/>
      </w:pPr>
      <w:bookmarkStart w:id="8" w:name="_Toc108074836"/>
      <w:r>
        <w:t xml:space="preserve">Objective </w:t>
      </w:r>
      <w:bookmarkEnd w:id="8"/>
    </w:p>
    <w:p w14:paraId="16A854B7" w14:textId="77777777" w:rsidR="009D6221" w:rsidRPr="004B7276" w:rsidRDefault="009D6221" w:rsidP="009D6221">
      <w:pPr>
        <w:jc w:val="both"/>
        <w:rPr>
          <w:lang w:val="en-US"/>
        </w:rPr>
      </w:pPr>
      <w:r w:rsidRPr="004B7276">
        <w:rPr>
          <w:lang w:val="en-US"/>
        </w:rPr>
        <w:t>Ensure that networks (including voice networks) are configured accurately and securely, and that there are documented guidelines on what security requirements must be met.</w:t>
      </w:r>
    </w:p>
    <w:p w14:paraId="52C6A5D4" w14:textId="77777777" w:rsidR="009D6221" w:rsidRPr="004B7276" w:rsidRDefault="009D6221" w:rsidP="009D6221">
      <w:pPr>
        <w:jc w:val="both"/>
        <w:rPr>
          <w:lang w:val="en-US"/>
        </w:rPr>
      </w:pPr>
    </w:p>
    <w:p w14:paraId="29D49C72" w14:textId="77777777" w:rsidR="009D6221" w:rsidRDefault="009D6221" w:rsidP="009D6221">
      <w:pPr>
        <w:pStyle w:val="Heading2"/>
      </w:pPr>
      <w:bookmarkStart w:id="9" w:name="_Toc108074837"/>
      <w:r>
        <w:t>Controls</w:t>
      </w:r>
      <w:bookmarkEnd w:id="9"/>
    </w:p>
    <w:p w14:paraId="5C828081" w14:textId="77777777" w:rsidR="009D6221" w:rsidRPr="004B7276" w:rsidRDefault="009D6221" w:rsidP="009D6221">
      <w:pPr>
        <w:jc w:val="both"/>
        <w:rPr>
          <w:lang w:val="en-US"/>
        </w:rPr>
      </w:pPr>
      <w:r w:rsidRPr="004B7276">
        <w:rPr>
          <w:lang w:val="en-US"/>
        </w:rPr>
        <w:t>The internal infrastructure of telecommunication cables (e.g. network and telephone cables) must comply with ISO/IEC 11801.</w:t>
      </w:r>
    </w:p>
    <w:p w14:paraId="1588AC75" w14:textId="77777777" w:rsidR="009D6221" w:rsidRPr="004B7276" w:rsidRDefault="009D6221" w:rsidP="009D6221">
      <w:pPr>
        <w:jc w:val="both"/>
        <w:rPr>
          <w:lang w:val="en-US"/>
        </w:rPr>
      </w:pPr>
    </w:p>
    <w:p w14:paraId="374CC4F1" w14:textId="77777777" w:rsidR="009D6221" w:rsidRPr="004B7276" w:rsidRDefault="009D6221" w:rsidP="009D6221">
      <w:pPr>
        <w:jc w:val="both"/>
        <w:rPr>
          <w:lang w:val="en-US"/>
        </w:rPr>
      </w:pPr>
      <w:r w:rsidRPr="004B7276">
        <w:rPr>
          <w:lang w:val="en-US"/>
        </w:rPr>
        <w:t>Internal telecommunication cables (e.g. network and telephone cables) must be protected by:</w:t>
      </w:r>
    </w:p>
    <w:p w14:paraId="172C337C" w14:textId="77777777" w:rsidR="009D6221" w:rsidRPr="004B7276" w:rsidRDefault="009D6221" w:rsidP="009D6221">
      <w:pPr>
        <w:pStyle w:val="ListParagraph"/>
        <w:numPr>
          <w:ilvl w:val="0"/>
          <w:numId w:val="42"/>
        </w:numPr>
        <w:jc w:val="both"/>
        <w:rPr>
          <w:lang w:val="en-US"/>
        </w:rPr>
      </w:pPr>
      <w:r w:rsidRPr="004B7276">
        <w:rPr>
          <w:lang w:val="en-US"/>
        </w:rPr>
        <w:t>Attaching identification labels to communication devices and cables</w:t>
      </w:r>
    </w:p>
    <w:p w14:paraId="15BFDF09" w14:textId="77777777" w:rsidR="009D6221" w:rsidRPr="004B7276" w:rsidRDefault="009D6221" w:rsidP="009D6221">
      <w:pPr>
        <w:pStyle w:val="ListParagraph"/>
        <w:numPr>
          <w:ilvl w:val="0"/>
          <w:numId w:val="42"/>
        </w:numPr>
        <w:jc w:val="both"/>
        <w:rPr>
          <w:lang w:val="en-US"/>
        </w:rPr>
      </w:pPr>
      <w:r w:rsidRPr="004B7276">
        <w:rPr>
          <w:lang w:val="en-US"/>
        </w:rPr>
        <w:t>Locking the inspection and end points (e.g. in a locked cabinet or locked room)</w:t>
      </w:r>
    </w:p>
    <w:p w14:paraId="7CDC1E94" w14:textId="77777777" w:rsidR="009D6221" w:rsidRDefault="009D6221" w:rsidP="009D6221">
      <w:pPr>
        <w:pStyle w:val="ListParagraph"/>
        <w:numPr>
          <w:ilvl w:val="0"/>
          <w:numId w:val="42"/>
        </w:numPr>
        <w:jc w:val="both"/>
      </w:pPr>
      <w:r>
        <w:t>Provide alternative feeds or relocations</w:t>
      </w:r>
    </w:p>
    <w:p w14:paraId="238E0A74" w14:textId="77777777" w:rsidR="009D6221" w:rsidRPr="004B7276" w:rsidRDefault="009D6221" w:rsidP="009D6221">
      <w:pPr>
        <w:pStyle w:val="ListParagraph"/>
        <w:numPr>
          <w:ilvl w:val="0"/>
          <w:numId w:val="42"/>
        </w:numPr>
        <w:jc w:val="both"/>
        <w:rPr>
          <w:lang w:val="en-US"/>
        </w:rPr>
      </w:pPr>
      <w:r w:rsidRPr="004B7276">
        <w:rPr>
          <w:lang w:val="en-US"/>
        </w:rPr>
        <w:t>Avoid routes through publicly accessible areas.</w:t>
      </w:r>
    </w:p>
    <w:p w14:paraId="1B33D331" w14:textId="77777777" w:rsidR="009D6221" w:rsidRPr="004B7276" w:rsidRDefault="009D6221" w:rsidP="009D6221">
      <w:pPr>
        <w:jc w:val="both"/>
        <w:rPr>
          <w:lang w:val="en-US"/>
        </w:rPr>
      </w:pPr>
    </w:p>
    <w:p w14:paraId="2E39CA7B" w14:textId="77777777" w:rsidR="009D6221" w:rsidRPr="004B7276" w:rsidRDefault="009D6221" w:rsidP="009D6221">
      <w:pPr>
        <w:jc w:val="both"/>
        <w:rPr>
          <w:lang w:val="en-US"/>
        </w:rPr>
      </w:pPr>
      <w:r w:rsidRPr="004B7276">
        <w:rPr>
          <w:lang w:val="en-US"/>
        </w:rPr>
        <w:t xml:space="preserve">Network access points (e.g. ports on switches, routers, etc.) must be protected </w:t>
      </w:r>
      <w:r w:rsidR="00701080" w:rsidRPr="004B7276">
        <w:rPr>
          <w:lang w:val="en-US"/>
        </w:rPr>
        <w:t>by</w:t>
      </w:r>
      <w:r w:rsidRPr="004B7276">
        <w:rPr>
          <w:lang w:val="en-US"/>
        </w:rPr>
        <w:t>:</w:t>
      </w:r>
    </w:p>
    <w:p w14:paraId="7A1995B0" w14:textId="77777777" w:rsidR="009D6221" w:rsidRPr="004B7276" w:rsidRDefault="009D6221" w:rsidP="009D6221">
      <w:pPr>
        <w:pStyle w:val="ListParagraph"/>
        <w:numPr>
          <w:ilvl w:val="0"/>
          <w:numId w:val="42"/>
        </w:numPr>
        <w:jc w:val="both"/>
        <w:rPr>
          <w:lang w:val="en-US"/>
        </w:rPr>
      </w:pPr>
      <w:r w:rsidRPr="004B7276">
        <w:rPr>
          <w:lang w:val="en-US"/>
        </w:rPr>
        <w:t>they are stored in secure environments (e.g. in locked rooms or cupboards)</w:t>
      </w:r>
    </w:p>
    <w:p w14:paraId="42908C4E" w14:textId="77777777" w:rsidR="009D6221" w:rsidRPr="004B7276" w:rsidRDefault="009D6221" w:rsidP="009D6221">
      <w:pPr>
        <w:pStyle w:val="ListParagraph"/>
        <w:numPr>
          <w:ilvl w:val="0"/>
          <w:numId w:val="42"/>
        </w:numPr>
        <w:jc w:val="both"/>
        <w:rPr>
          <w:lang w:val="en-US"/>
        </w:rPr>
      </w:pPr>
      <w:r w:rsidRPr="004B7276">
        <w:rPr>
          <w:lang w:val="en-US"/>
        </w:rPr>
        <w:t>they are deactivated on the network device (e.g. a network switch) until they are needed.</w:t>
      </w:r>
    </w:p>
    <w:p w14:paraId="3E63607B" w14:textId="77777777" w:rsidR="009D6221" w:rsidRPr="004B7276" w:rsidRDefault="009D6221" w:rsidP="009D6221">
      <w:pPr>
        <w:jc w:val="both"/>
        <w:rPr>
          <w:lang w:val="en-US"/>
        </w:rPr>
      </w:pPr>
    </w:p>
    <w:p w14:paraId="057927DA" w14:textId="77777777" w:rsidR="009D6221" w:rsidRPr="004B7276" w:rsidRDefault="009D6221" w:rsidP="009D6221">
      <w:pPr>
        <w:jc w:val="both"/>
        <w:rPr>
          <w:lang w:val="en-US"/>
        </w:rPr>
      </w:pPr>
      <w:r w:rsidRPr="004B7276">
        <w:rPr>
          <w:lang w:val="en-US"/>
        </w:rPr>
        <w:t>The networks must be supported by documentation that includes the following</w:t>
      </w:r>
    </w:p>
    <w:p w14:paraId="13FA8F85" w14:textId="77777777" w:rsidR="009D6221" w:rsidRPr="004B7276" w:rsidRDefault="009D6221" w:rsidP="009D6221">
      <w:pPr>
        <w:pStyle w:val="ListParagraph"/>
        <w:numPr>
          <w:ilvl w:val="0"/>
          <w:numId w:val="42"/>
        </w:numPr>
        <w:jc w:val="both"/>
        <w:rPr>
          <w:lang w:val="en-US"/>
        </w:rPr>
      </w:pPr>
      <w:r w:rsidRPr="004B7276">
        <w:rPr>
          <w:lang w:val="en-US"/>
        </w:rPr>
        <w:t>Diagrams of the network configuration showing nodes and connections</w:t>
      </w:r>
    </w:p>
    <w:p w14:paraId="0E609312" w14:textId="77777777" w:rsidR="009D6221" w:rsidRPr="004B7276" w:rsidRDefault="009D6221" w:rsidP="009D6221">
      <w:pPr>
        <w:pStyle w:val="ListParagraph"/>
        <w:numPr>
          <w:ilvl w:val="0"/>
          <w:numId w:val="42"/>
        </w:numPr>
        <w:jc w:val="both"/>
        <w:rPr>
          <w:lang w:val="en-US"/>
        </w:rPr>
      </w:pPr>
      <w:r w:rsidRPr="004B7276">
        <w:rPr>
          <w:lang w:val="en-US"/>
        </w:rPr>
        <w:t>a list of communication devices, software, connections and services provided by external parties</w:t>
      </w:r>
    </w:p>
    <w:p w14:paraId="29F6E465" w14:textId="77777777" w:rsidR="009D6221" w:rsidRPr="004B7276" w:rsidRDefault="009D6221" w:rsidP="009D6221">
      <w:pPr>
        <w:pStyle w:val="ListParagraph"/>
        <w:numPr>
          <w:ilvl w:val="0"/>
          <w:numId w:val="42"/>
        </w:numPr>
        <w:jc w:val="both"/>
        <w:rPr>
          <w:lang w:val="en-US"/>
        </w:rPr>
      </w:pPr>
      <w:r w:rsidRPr="004B7276">
        <w:rPr>
          <w:lang w:val="en-US"/>
        </w:rPr>
        <w:t>one or more diagrams of the internal cable routes for each physical location</w:t>
      </w:r>
    </w:p>
    <w:p w14:paraId="7FA4BBC6" w14:textId="77777777" w:rsidR="009D6221" w:rsidRPr="004B7276" w:rsidRDefault="009D6221" w:rsidP="009D6221">
      <w:pPr>
        <w:pStyle w:val="ListParagraph"/>
        <w:numPr>
          <w:ilvl w:val="0"/>
          <w:numId w:val="42"/>
        </w:numPr>
        <w:jc w:val="both"/>
        <w:rPr>
          <w:lang w:val="en-US"/>
        </w:rPr>
      </w:pPr>
      <w:r w:rsidRPr="004B7276">
        <w:rPr>
          <w:lang w:val="en-US"/>
        </w:rPr>
        <w:t>Configurations and settings for internal switchboards</w:t>
      </w:r>
    </w:p>
    <w:p w14:paraId="6DC486E6" w14:textId="77777777" w:rsidR="009D6221" w:rsidRPr="004B7276" w:rsidRDefault="009D6221" w:rsidP="009D6221">
      <w:pPr>
        <w:pStyle w:val="ListParagraph"/>
        <w:numPr>
          <w:ilvl w:val="0"/>
          <w:numId w:val="42"/>
        </w:numPr>
        <w:jc w:val="both"/>
        <w:rPr>
          <w:lang w:val="en-US"/>
        </w:rPr>
      </w:pPr>
      <w:r w:rsidRPr="004B7276">
        <w:rPr>
          <w:lang w:val="en-US"/>
        </w:rPr>
        <w:t>Details of the telephones and the associated lines/cables.</w:t>
      </w:r>
    </w:p>
    <w:p w14:paraId="27781C05" w14:textId="77777777" w:rsidR="009D6221" w:rsidRPr="004B7276" w:rsidRDefault="009D6221" w:rsidP="009D6221">
      <w:pPr>
        <w:jc w:val="both"/>
        <w:rPr>
          <w:lang w:val="en-US"/>
        </w:rPr>
      </w:pPr>
    </w:p>
    <w:p w14:paraId="45D7A609" w14:textId="77777777" w:rsidR="009D6221" w:rsidRPr="004B7276" w:rsidRDefault="009D6221" w:rsidP="009D6221">
      <w:pPr>
        <w:jc w:val="both"/>
        <w:rPr>
          <w:lang w:val="en-US"/>
        </w:rPr>
      </w:pPr>
      <w:r w:rsidRPr="004B7276">
        <w:rPr>
          <w:lang w:val="en-US"/>
        </w:rPr>
        <w:t>Network documentation (e.g. labels, diagrams, inventories and schedules) must clearly identify critical environments and data flows that, if compromised, could have a significant impact on business operations or regulatory compliance. Corresponding information must be included in the respective criticality analyses of the systems that use the respective communication networks.</w:t>
      </w:r>
    </w:p>
    <w:p w14:paraId="7D098646" w14:textId="77777777" w:rsidR="009D6221" w:rsidRPr="004B7276" w:rsidRDefault="009D6221" w:rsidP="009D6221">
      <w:pPr>
        <w:jc w:val="both"/>
        <w:rPr>
          <w:lang w:val="en-US"/>
        </w:rPr>
      </w:pPr>
    </w:p>
    <w:p w14:paraId="717137EB" w14:textId="77777777" w:rsidR="009D6221" w:rsidRPr="004B7276" w:rsidRDefault="009D6221" w:rsidP="009D6221">
      <w:pPr>
        <w:jc w:val="both"/>
        <w:rPr>
          <w:lang w:val="en-US"/>
        </w:rPr>
      </w:pPr>
      <w:r w:rsidRPr="004B7276">
        <w:rPr>
          <w:lang w:val="en-US"/>
        </w:rPr>
        <w:t>The network documentation (e.g. diagrams, inventories and schedules) must:</w:t>
      </w:r>
    </w:p>
    <w:p w14:paraId="1F7B2264" w14:textId="77777777" w:rsidR="009D6221" w:rsidRDefault="009D6221" w:rsidP="009D6221">
      <w:pPr>
        <w:pStyle w:val="ListParagraph"/>
        <w:numPr>
          <w:ilvl w:val="0"/>
          <w:numId w:val="42"/>
        </w:numPr>
        <w:jc w:val="both"/>
      </w:pPr>
      <w:r>
        <w:t>be kept up to date</w:t>
      </w:r>
    </w:p>
    <w:p w14:paraId="51E31F15" w14:textId="77777777" w:rsidR="009D6221" w:rsidRPr="004B7276" w:rsidRDefault="009D6221" w:rsidP="009D6221">
      <w:pPr>
        <w:pStyle w:val="ListParagraph"/>
        <w:numPr>
          <w:ilvl w:val="0"/>
          <w:numId w:val="42"/>
        </w:numPr>
        <w:jc w:val="both"/>
        <w:rPr>
          <w:lang w:val="en-US"/>
        </w:rPr>
      </w:pPr>
      <w:r w:rsidRPr="004B7276">
        <w:rPr>
          <w:lang w:val="en-US"/>
        </w:rPr>
        <w:t>be easily accessible to authorized persons</w:t>
      </w:r>
    </w:p>
    <w:p w14:paraId="112C50C8" w14:textId="77777777" w:rsidR="009D6221" w:rsidRPr="004B7276" w:rsidRDefault="009D6221" w:rsidP="009D6221">
      <w:pPr>
        <w:pStyle w:val="ListParagraph"/>
        <w:numPr>
          <w:ilvl w:val="0"/>
          <w:numId w:val="42"/>
        </w:numPr>
        <w:jc w:val="both"/>
        <w:rPr>
          <w:lang w:val="en-US"/>
        </w:rPr>
      </w:pPr>
      <w:r w:rsidRPr="004B7276">
        <w:rPr>
          <w:lang w:val="en-US"/>
        </w:rPr>
        <w:t>are regularly checked by network specialists</w:t>
      </w:r>
    </w:p>
    <w:p w14:paraId="6C23CE90" w14:textId="77777777" w:rsidR="009D6221" w:rsidRPr="004B7276" w:rsidRDefault="009D6221" w:rsidP="009D6221">
      <w:pPr>
        <w:pStyle w:val="ListParagraph"/>
        <w:numPr>
          <w:ilvl w:val="0"/>
          <w:numId w:val="42"/>
        </w:numPr>
        <w:jc w:val="both"/>
        <w:rPr>
          <w:lang w:val="en-US"/>
        </w:rPr>
      </w:pPr>
      <w:r w:rsidRPr="004B7276">
        <w:rPr>
          <w:lang w:val="en-US"/>
        </w:rPr>
        <w:t>electronically with the help of software tools.</w:t>
      </w:r>
    </w:p>
    <w:p w14:paraId="34B85636" w14:textId="77777777" w:rsidR="009D6221" w:rsidRPr="004B7276" w:rsidRDefault="009D6221" w:rsidP="009D6221">
      <w:pPr>
        <w:jc w:val="both"/>
        <w:rPr>
          <w:lang w:val="en-US"/>
        </w:rPr>
      </w:pPr>
    </w:p>
    <w:p w14:paraId="1ED01EAD" w14:textId="77777777" w:rsidR="009D6221" w:rsidRPr="004B7276" w:rsidRDefault="009D6221" w:rsidP="009D6221">
      <w:pPr>
        <w:jc w:val="both"/>
        <w:rPr>
          <w:lang w:val="en-US"/>
        </w:rPr>
      </w:pPr>
      <w:r w:rsidRPr="004B7276">
        <w:rPr>
          <w:lang w:val="en-US"/>
        </w:rPr>
        <w:t>The cabling and the devices must:</w:t>
      </w:r>
    </w:p>
    <w:p w14:paraId="31358A25" w14:textId="77777777" w:rsidR="009D6221" w:rsidRDefault="009D6221" w:rsidP="009D6221">
      <w:pPr>
        <w:pStyle w:val="ListParagraph"/>
        <w:numPr>
          <w:ilvl w:val="0"/>
          <w:numId w:val="42"/>
        </w:numPr>
        <w:jc w:val="both"/>
      </w:pPr>
      <w:r>
        <w:t>Regular physical inspection, where feasible</w:t>
      </w:r>
    </w:p>
    <w:p w14:paraId="6E01893A" w14:textId="77777777" w:rsidR="009D6221" w:rsidRDefault="009D6221" w:rsidP="009D6221">
      <w:pPr>
        <w:pStyle w:val="ListParagraph"/>
        <w:numPr>
          <w:ilvl w:val="0"/>
          <w:numId w:val="42"/>
        </w:numPr>
        <w:jc w:val="both"/>
      </w:pPr>
      <w:r>
        <w:t>Comparison with the network documentation</w:t>
      </w:r>
    </w:p>
    <w:p w14:paraId="4BFA6377" w14:textId="77777777" w:rsidR="009D6221" w:rsidRPr="004B7276" w:rsidRDefault="00F85302" w:rsidP="009D6221">
      <w:pPr>
        <w:pStyle w:val="ListParagraph"/>
        <w:numPr>
          <w:ilvl w:val="0"/>
          <w:numId w:val="42"/>
        </w:numPr>
        <w:jc w:val="both"/>
        <w:rPr>
          <w:lang w:val="en-US"/>
        </w:rPr>
      </w:pPr>
      <w:r w:rsidRPr="004B7276">
        <w:rPr>
          <w:lang w:val="en-US"/>
        </w:rPr>
        <w:t xml:space="preserve">be investigated </w:t>
      </w:r>
      <w:r w:rsidR="009D6221" w:rsidRPr="004B7276">
        <w:rPr>
          <w:lang w:val="en-US"/>
        </w:rPr>
        <w:t>in cases of suspected or actual abuse.</w:t>
      </w:r>
    </w:p>
    <w:p w14:paraId="5FC6AD90" w14:textId="77777777" w:rsidR="009D6221" w:rsidRPr="004B7276" w:rsidRDefault="009D6221" w:rsidP="009D6221">
      <w:pPr>
        <w:jc w:val="both"/>
        <w:rPr>
          <w:lang w:val="en-US"/>
        </w:rPr>
      </w:pPr>
    </w:p>
    <w:p w14:paraId="63FD4547" w14:textId="77777777" w:rsidR="009D6221" w:rsidRPr="004B7276" w:rsidRDefault="009D6221" w:rsidP="009D6221">
      <w:pPr>
        <w:jc w:val="both"/>
        <w:rPr>
          <w:lang w:val="en-US"/>
        </w:rPr>
      </w:pPr>
    </w:p>
    <w:p w14:paraId="06579814" w14:textId="77777777" w:rsidR="009D6221" w:rsidRPr="004B7276" w:rsidRDefault="009D6221" w:rsidP="009D6221">
      <w:pPr>
        <w:rPr>
          <w:b/>
          <w:bCs/>
          <w:color w:val="50A052"/>
          <w:sz w:val="28"/>
          <w:szCs w:val="28"/>
          <w:lang w:val="en-US"/>
        </w:rPr>
      </w:pPr>
      <w:r w:rsidRPr="004B7276">
        <w:rPr>
          <w:lang w:val="en-US"/>
        </w:rPr>
        <w:br w:type="page"/>
      </w:r>
    </w:p>
    <w:p w14:paraId="6971DE3A" w14:textId="77777777" w:rsidR="009D6221" w:rsidRDefault="009D6221" w:rsidP="009D6221">
      <w:pPr>
        <w:pStyle w:val="Heading1"/>
      </w:pPr>
      <w:bookmarkStart w:id="10" w:name="_Toc108074838"/>
      <w:r>
        <w:lastRenderedPageBreak/>
        <w:t>Firewalls</w:t>
      </w:r>
      <w:bookmarkEnd w:id="10"/>
    </w:p>
    <w:p w14:paraId="5067424B" w14:textId="77777777" w:rsidR="009D6221" w:rsidRDefault="009D6221" w:rsidP="009D6221">
      <w:pPr>
        <w:pStyle w:val="Heading2"/>
      </w:pPr>
      <w:bookmarkStart w:id="11" w:name="_Toc108074839"/>
      <w:r>
        <w:t xml:space="preserve">Principle </w:t>
      </w:r>
      <w:bookmarkEnd w:id="11"/>
    </w:p>
    <w:p w14:paraId="24670E51" w14:textId="77777777" w:rsidR="009D6221" w:rsidRPr="004B7276" w:rsidRDefault="009D6221" w:rsidP="009D6221">
      <w:pPr>
        <w:jc w:val="both"/>
        <w:rPr>
          <w:lang w:val="en-US"/>
        </w:rPr>
      </w:pPr>
      <w:r w:rsidRPr="004B7276">
        <w:rPr>
          <w:lang w:val="en-US"/>
        </w:rPr>
        <w:t>Network traffic must be routed through a firewall configured to best-practice standards before access to networks is allowed or before it leaves networks.</w:t>
      </w:r>
    </w:p>
    <w:p w14:paraId="209CEF74" w14:textId="77777777" w:rsidR="009D6221" w:rsidRPr="004B7276" w:rsidRDefault="009D6221" w:rsidP="009D6221">
      <w:pPr>
        <w:jc w:val="both"/>
        <w:rPr>
          <w:lang w:val="en-US"/>
        </w:rPr>
      </w:pPr>
    </w:p>
    <w:p w14:paraId="3F9AE731" w14:textId="77777777" w:rsidR="009D6221" w:rsidRDefault="009D6221" w:rsidP="009D6221">
      <w:pPr>
        <w:pStyle w:val="Heading2"/>
      </w:pPr>
      <w:bookmarkStart w:id="12" w:name="_Toc108074840"/>
      <w:r>
        <w:t xml:space="preserve">Objective </w:t>
      </w:r>
      <w:bookmarkEnd w:id="12"/>
    </w:p>
    <w:p w14:paraId="34A42987" w14:textId="77777777" w:rsidR="009D6221" w:rsidRPr="004B7276" w:rsidRDefault="009D6221" w:rsidP="009D6221">
      <w:pPr>
        <w:jc w:val="both"/>
        <w:rPr>
          <w:lang w:val="en-US"/>
        </w:rPr>
      </w:pPr>
      <w:r w:rsidRPr="004B7276">
        <w:rPr>
          <w:lang w:val="en-US"/>
        </w:rPr>
        <w:t>Prevent unauthorized network traffic from gaining access to or leaving networks.</w:t>
      </w:r>
    </w:p>
    <w:p w14:paraId="18D9FB02" w14:textId="77777777" w:rsidR="009D6221" w:rsidRPr="004B7276" w:rsidRDefault="009D6221" w:rsidP="009D6221">
      <w:pPr>
        <w:jc w:val="both"/>
        <w:rPr>
          <w:lang w:val="en-US"/>
        </w:rPr>
      </w:pPr>
    </w:p>
    <w:p w14:paraId="7D7F42D5" w14:textId="77777777" w:rsidR="009D6221" w:rsidRDefault="009D6221" w:rsidP="009D6221">
      <w:pPr>
        <w:pStyle w:val="Heading2"/>
      </w:pPr>
      <w:bookmarkStart w:id="13" w:name="_Toc108074841"/>
      <w:r>
        <w:t>Controls</w:t>
      </w:r>
      <w:bookmarkEnd w:id="13"/>
    </w:p>
    <w:p w14:paraId="1633CDAF" w14:textId="77777777" w:rsidR="009D6221" w:rsidRPr="004B7276" w:rsidRDefault="009D6221" w:rsidP="009D6221">
      <w:pPr>
        <w:jc w:val="both"/>
        <w:rPr>
          <w:lang w:val="en-US"/>
        </w:rPr>
      </w:pPr>
      <w:r w:rsidRPr="004B7276">
        <w:rPr>
          <w:lang w:val="en-US"/>
        </w:rPr>
        <w:t>The networks must be protected by one or more firewalls against malicious data traffic in other networks or sub-networks (internal or external).</w:t>
      </w:r>
    </w:p>
    <w:p w14:paraId="5C66600E" w14:textId="77777777" w:rsidR="009D6221" w:rsidRPr="004B7276" w:rsidRDefault="009D6221" w:rsidP="009D6221">
      <w:pPr>
        <w:jc w:val="both"/>
        <w:rPr>
          <w:lang w:val="en-US"/>
        </w:rPr>
      </w:pPr>
    </w:p>
    <w:p w14:paraId="5E7FDCBD" w14:textId="77777777" w:rsidR="009D6221" w:rsidRPr="004B7276" w:rsidRDefault="009D6221" w:rsidP="009D6221">
      <w:pPr>
        <w:jc w:val="both"/>
        <w:rPr>
          <w:lang w:val="en-US"/>
        </w:rPr>
      </w:pPr>
      <w:r w:rsidRPr="004B7276">
        <w:rPr>
          <w:lang w:val="en-US"/>
        </w:rPr>
        <w:t>There must be documented standards/procedures for the management of firewalls (or similar devices capable of filtering network traffic, such as switches and routers) that include the following:</w:t>
      </w:r>
    </w:p>
    <w:p w14:paraId="6A442ED3" w14:textId="77777777" w:rsidR="009D6221" w:rsidRPr="004B7276" w:rsidRDefault="009D6221" w:rsidP="009D6221">
      <w:pPr>
        <w:pStyle w:val="ListParagraph"/>
        <w:numPr>
          <w:ilvl w:val="0"/>
          <w:numId w:val="42"/>
        </w:numPr>
        <w:jc w:val="both"/>
        <w:rPr>
          <w:lang w:val="en-US"/>
        </w:rPr>
      </w:pPr>
      <w:r w:rsidRPr="004B7276">
        <w:rPr>
          <w:lang w:val="en-US"/>
        </w:rPr>
        <w:t>Filtering of certain types or sources of network traffic (e.g. IP addresses, TCP ports or information about the status of communication and users)</w:t>
      </w:r>
    </w:p>
    <w:p w14:paraId="54C551A2" w14:textId="77777777" w:rsidR="009D6221" w:rsidRPr="004B7276" w:rsidRDefault="009D6221" w:rsidP="009D6221">
      <w:pPr>
        <w:pStyle w:val="ListParagraph"/>
        <w:numPr>
          <w:ilvl w:val="0"/>
          <w:numId w:val="42"/>
        </w:numPr>
        <w:jc w:val="both"/>
        <w:rPr>
          <w:lang w:val="en-US"/>
        </w:rPr>
      </w:pPr>
      <w:r w:rsidRPr="004B7276">
        <w:rPr>
          <w:lang w:val="en-US"/>
        </w:rPr>
        <w:t>Blocking or otherwise restricting certain types or sources of network traffic</w:t>
      </w:r>
    </w:p>
    <w:p w14:paraId="30D98CCB" w14:textId="77777777" w:rsidR="009D6221" w:rsidRPr="004B7276" w:rsidRDefault="009D6221" w:rsidP="009D6221">
      <w:pPr>
        <w:pStyle w:val="ListParagraph"/>
        <w:numPr>
          <w:ilvl w:val="0"/>
          <w:numId w:val="42"/>
        </w:numPr>
        <w:jc w:val="both"/>
        <w:rPr>
          <w:lang w:val="en-US"/>
        </w:rPr>
      </w:pPr>
      <w:r w:rsidRPr="004B7276">
        <w:rPr>
          <w:lang w:val="en-US"/>
        </w:rPr>
        <w:t>Development of predefined rules (or tables) for filtering network traffic</w:t>
      </w:r>
    </w:p>
    <w:p w14:paraId="24FB1287" w14:textId="77777777" w:rsidR="009D6221" w:rsidRPr="004B7276" w:rsidRDefault="009D6221" w:rsidP="009D6221">
      <w:pPr>
        <w:pStyle w:val="ListParagraph"/>
        <w:numPr>
          <w:ilvl w:val="0"/>
          <w:numId w:val="42"/>
        </w:numPr>
        <w:jc w:val="both"/>
        <w:rPr>
          <w:lang w:val="en-US"/>
        </w:rPr>
      </w:pPr>
      <w:r w:rsidRPr="004B7276">
        <w:rPr>
          <w:lang w:val="en-US"/>
        </w:rPr>
        <w:t>Protection of firewalls against attacks or failures (e.g. by restricting access to authorized persons)</w:t>
      </w:r>
    </w:p>
    <w:p w14:paraId="4F028328" w14:textId="77777777" w:rsidR="009D6221" w:rsidRPr="004B7276" w:rsidRDefault="009D6221" w:rsidP="009D6221">
      <w:pPr>
        <w:pStyle w:val="ListParagraph"/>
        <w:numPr>
          <w:ilvl w:val="0"/>
          <w:numId w:val="42"/>
        </w:numPr>
        <w:jc w:val="both"/>
        <w:rPr>
          <w:lang w:val="en-US"/>
        </w:rPr>
      </w:pPr>
      <w:r w:rsidRPr="004B7276">
        <w:rPr>
          <w:lang w:val="en-US"/>
        </w:rPr>
        <w:t>Limiting the disclosure of information about networks and network devices</w:t>
      </w:r>
    </w:p>
    <w:p w14:paraId="2E6E85A0" w14:textId="77777777" w:rsidR="009D6221" w:rsidRPr="004B7276" w:rsidRDefault="009D6221" w:rsidP="009D6221">
      <w:pPr>
        <w:pStyle w:val="ListParagraph"/>
        <w:numPr>
          <w:ilvl w:val="0"/>
          <w:numId w:val="42"/>
        </w:numPr>
        <w:jc w:val="both"/>
        <w:rPr>
          <w:lang w:val="en-US"/>
        </w:rPr>
      </w:pPr>
      <w:r w:rsidRPr="004B7276">
        <w:rPr>
          <w:lang w:val="en-US"/>
        </w:rPr>
        <w:t>Application of the principles of the security architecture during configuration</w:t>
      </w:r>
    </w:p>
    <w:p w14:paraId="61091AC6" w14:textId="77777777" w:rsidR="009D6221" w:rsidRPr="004B7276" w:rsidRDefault="009D6221" w:rsidP="009D6221">
      <w:pPr>
        <w:pStyle w:val="ListParagraph"/>
        <w:numPr>
          <w:ilvl w:val="0"/>
          <w:numId w:val="42"/>
        </w:numPr>
        <w:jc w:val="both"/>
        <w:rPr>
          <w:lang w:val="en-US"/>
        </w:rPr>
      </w:pPr>
      <w:r w:rsidRPr="004B7276">
        <w:rPr>
          <w:lang w:val="en-US"/>
        </w:rPr>
        <w:t>Documentation and regular review of firewall rules (e.g. monthly).</w:t>
      </w:r>
    </w:p>
    <w:p w14:paraId="3554FAFE" w14:textId="77777777" w:rsidR="009D6221" w:rsidRPr="004B7276" w:rsidRDefault="009D6221" w:rsidP="009D6221">
      <w:pPr>
        <w:jc w:val="both"/>
        <w:rPr>
          <w:lang w:val="en-US"/>
        </w:rPr>
      </w:pPr>
    </w:p>
    <w:p w14:paraId="182DACAE" w14:textId="77777777" w:rsidR="009D6221" w:rsidRPr="004B7276" w:rsidRDefault="009D6221" w:rsidP="009D6221">
      <w:pPr>
        <w:jc w:val="both"/>
        <w:rPr>
          <w:lang w:val="en-US"/>
        </w:rPr>
      </w:pPr>
      <w:r w:rsidRPr="004B7276">
        <w:rPr>
          <w:lang w:val="en-US"/>
        </w:rPr>
        <w:t>Firewalls must filter network traffic on the basis of:</w:t>
      </w:r>
    </w:p>
    <w:p w14:paraId="2B4650DA" w14:textId="77777777" w:rsidR="009D6221" w:rsidRPr="004B7276" w:rsidRDefault="009D6221" w:rsidP="009D6221">
      <w:pPr>
        <w:pStyle w:val="ListParagraph"/>
        <w:numPr>
          <w:ilvl w:val="0"/>
          <w:numId w:val="42"/>
        </w:numPr>
        <w:jc w:val="both"/>
        <w:rPr>
          <w:lang w:val="en-US"/>
        </w:rPr>
      </w:pPr>
      <w:r w:rsidRPr="004B7276">
        <w:rPr>
          <w:lang w:val="en-US"/>
        </w:rPr>
        <w:t>Source and destination addresses (e.g. IP addresses) and ports (e.g. TCP ports)</w:t>
      </w:r>
    </w:p>
    <w:p w14:paraId="4398732B" w14:textId="77777777" w:rsidR="009D6221" w:rsidRPr="004B7276" w:rsidRDefault="009D6221" w:rsidP="009D6221">
      <w:pPr>
        <w:pStyle w:val="ListParagraph"/>
        <w:numPr>
          <w:ilvl w:val="0"/>
          <w:numId w:val="42"/>
        </w:numPr>
        <w:jc w:val="both"/>
        <w:rPr>
          <w:lang w:val="en-US"/>
        </w:rPr>
      </w:pPr>
      <w:r w:rsidRPr="004B7276">
        <w:rPr>
          <w:lang w:val="en-US"/>
        </w:rPr>
        <w:t>Information about the status of the associated communication (e.g. saving the outgoing port command of an FTP session so that an associated incoming FTP communication can be compared with it)</w:t>
      </w:r>
    </w:p>
    <w:p w14:paraId="4A870665" w14:textId="77777777" w:rsidR="009D6221" w:rsidRPr="004B7276" w:rsidRDefault="009D6221" w:rsidP="009D6221">
      <w:pPr>
        <w:pStyle w:val="ListParagraph"/>
        <w:numPr>
          <w:ilvl w:val="0"/>
          <w:numId w:val="42"/>
        </w:numPr>
        <w:jc w:val="both"/>
        <w:rPr>
          <w:lang w:val="en-US"/>
        </w:rPr>
      </w:pPr>
      <w:r w:rsidRPr="004B7276">
        <w:rPr>
          <w:lang w:val="en-US"/>
        </w:rPr>
        <w:t>Information about the status of users (e.g. permission to access users only if they have been authenticated in a previous communication)</w:t>
      </w:r>
    </w:p>
    <w:p w14:paraId="390D3F5C" w14:textId="77777777" w:rsidR="009D6221" w:rsidRPr="004B7276" w:rsidRDefault="00F85302" w:rsidP="009D6221">
      <w:pPr>
        <w:pStyle w:val="ListParagraph"/>
        <w:numPr>
          <w:ilvl w:val="0"/>
          <w:numId w:val="42"/>
        </w:numPr>
        <w:jc w:val="both"/>
        <w:rPr>
          <w:lang w:val="en-US"/>
        </w:rPr>
      </w:pPr>
      <w:r w:rsidRPr="004B7276">
        <w:rPr>
          <w:lang w:val="en-US"/>
        </w:rPr>
        <w:t xml:space="preserve">the </w:t>
      </w:r>
      <w:r w:rsidR="009D6221" w:rsidRPr="004B7276">
        <w:rPr>
          <w:lang w:val="en-US"/>
        </w:rPr>
        <w:t>validity of a network service (e.g. by using an application proxy firewall).</w:t>
      </w:r>
    </w:p>
    <w:p w14:paraId="4C449120" w14:textId="77777777" w:rsidR="009D6221" w:rsidRPr="004B7276" w:rsidRDefault="009D6221" w:rsidP="009D6221">
      <w:pPr>
        <w:jc w:val="both"/>
        <w:rPr>
          <w:lang w:val="en-US"/>
        </w:rPr>
      </w:pPr>
    </w:p>
    <w:p w14:paraId="7D805742" w14:textId="77777777" w:rsidR="009D6221" w:rsidRPr="004B7276" w:rsidRDefault="009D6221" w:rsidP="009D6221">
      <w:pPr>
        <w:jc w:val="both"/>
        <w:rPr>
          <w:lang w:val="en-US"/>
        </w:rPr>
      </w:pPr>
      <w:r w:rsidRPr="004B7276">
        <w:rPr>
          <w:lang w:val="en-US"/>
        </w:rPr>
        <w:t>The firewall configuration must take into account the principles of the security architecture (e.g. "Secure by Design", "Defense in Depth", "Secure by Default", "Default Deny", "Fail Secure", "Secure in Deployment" and "Usability and Manageability").</w:t>
      </w:r>
    </w:p>
    <w:p w14:paraId="3FA068A0" w14:textId="77777777" w:rsidR="009D6221" w:rsidRPr="004B7276" w:rsidRDefault="009D6221" w:rsidP="009D6221">
      <w:pPr>
        <w:jc w:val="both"/>
        <w:rPr>
          <w:lang w:val="en-US"/>
        </w:rPr>
      </w:pPr>
    </w:p>
    <w:p w14:paraId="07DAA077" w14:textId="77777777" w:rsidR="009D6221" w:rsidRPr="004B7276" w:rsidRDefault="009D6221" w:rsidP="009D6221">
      <w:pPr>
        <w:jc w:val="both"/>
        <w:rPr>
          <w:lang w:val="en-US"/>
        </w:rPr>
      </w:pPr>
      <w:r w:rsidRPr="004B7276">
        <w:rPr>
          <w:lang w:val="en-US"/>
        </w:rPr>
        <w:lastRenderedPageBreak/>
        <w:t>Firewalls must be configured in such a way that they:</w:t>
      </w:r>
    </w:p>
    <w:p w14:paraId="694A9CA4" w14:textId="77777777" w:rsidR="009D6221" w:rsidRPr="004B7276" w:rsidRDefault="009D6221" w:rsidP="009D6221">
      <w:pPr>
        <w:pStyle w:val="ListParagraph"/>
        <w:numPr>
          <w:ilvl w:val="0"/>
          <w:numId w:val="42"/>
        </w:numPr>
        <w:jc w:val="both"/>
        <w:rPr>
          <w:lang w:val="en-US"/>
        </w:rPr>
      </w:pPr>
      <w:r w:rsidRPr="004B7276">
        <w:rPr>
          <w:lang w:val="en-US"/>
        </w:rPr>
        <w:t>protect communication protocols that are vulnerable to abuse (such as HTTP, HTTPS, SSH, FTP, SMTP, Telnet and UUCP)</w:t>
      </w:r>
    </w:p>
    <w:p w14:paraId="6E682E3F" w14:textId="77777777" w:rsidR="009D6221" w:rsidRPr="004B7276" w:rsidRDefault="009D6221" w:rsidP="009D6221">
      <w:pPr>
        <w:pStyle w:val="ListParagraph"/>
        <w:numPr>
          <w:ilvl w:val="0"/>
          <w:numId w:val="42"/>
        </w:numPr>
        <w:jc w:val="both"/>
        <w:rPr>
          <w:lang w:val="en-US"/>
        </w:rPr>
      </w:pPr>
      <w:r w:rsidRPr="004B7276">
        <w:rPr>
          <w:lang w:val="en-US"/>
        </w:rPr>
        <w:t>Block network packets that are typically used for denial-of-service attacks (e.g. ICMP echo, UDP and TCP echo, batch and discard)</w:t>
      </w:r>
    </w:p>
    <w:p w14:paraId="2DC30B97" w14:textId="77777777" w:rsidR="009D6221" w:rsidRPr="004B7276" w:rsidRDefault="009D6221" w:rsidP="009D6221">
      <w:pPr>
        <w:pStyle w:val="ListParagraph"/>
        <w:numPr>
          <w:ilvl w:val="0"/>
          <w:numId w:val="42"/>
        </w:numPr>
        <w:jc w:val="both"/>
        <w:rPr>
          <w:lang w:val="en-US"/>
        </w:rPr>
      </w:pPr>
      <w:r w:rsidRPr="004B7276">
        <w:rPr>
          <w:lang w:val="en-US"/>
        </w:rPr>
        <w:t>Denial of incoming data traffic if the source address is known to be forged (e.g. if the source address pretends to originate from the destination network)</w:t>
      </w:r>
    </w:p>
    <w:p w14:paraId="2EA07E7E" w14:textId="77777777" w:rsidR="009D6221" w:rsidRPr="004B7276" w:rsidRDefault="009D6221" w:rsidP="009D6221">
      <w:pPr>
        <w:pStyle w:val="ListParagraph"/>
        <w:numPr>
          <w:ilvl w:val="0"/>
          <w:numId w:val="42"/>
        </w:numPr>
        <w:jc w:val="both"/>
        <w:rPr>
          <w:lang w:val="en-US"/>
        </w:rPr>
      </w:pPr>
      <w:r w:rsidRPr="004B7276">
        <w:rPr>
          <w:lang w:val="en-US"/>
        </w:rPr>
        <w:t>Denial of outgoing data traffic if the source address is known to be forged (e.g. if the source address does not correspond to the network from which it originates)</w:t>
      </w:r>
    </w:p>
    <w:p w14:paraId="5E216B0F" w14:textId="77777777" w:rsidR="009D6221" w:rsidRPr="004B7276" w:rsidRDefault="009D6221" w:rsidP="009D6221">
      <w:pPr>
        <w:pStyle w:val="ListParagraph"/>
        <w:numPr>
          <w:ilvl w:val="0"/>
          <w:numId w:val="42"/>
        </w:numPr>
        <w:jc w:val="both"/>
        <w:rPr>
          <w:lang w:val="en-US"/>
        </w:rPr>
      </w:pPr>
      <w:r w:rsidRPr="004B7276">
        <w:rPr>
          <w:lang w:val="en-US"/>
        </w:rPr>
        <w:t>restrict the disclosure of information about networks at network level through IP masquerading (such as Network Address Translation (NAT) or Port Address Translation (PAT)).</w:t>
      </w:r>
    </w:p>
    <w:p w14:paraId="4314FCA2" w14:textId="77777777" w:rsidR="009D6221" w:rsidRPr="004B7276" w:rsidRDefault="009D6221" w:rsidP="009D6221">
      <w:pPr>
        <w:jc w:val="both"/>
        <w:rPr>
          <w:lang w:val="en-US"/>
        </w:rPr>
      </w:pPr>
    </w:p>
    <w:p w14:paraId="172CB90E" w14:textId="77777777" w:rsidR="009D6221" w:rsidRPr="004B7276" w:rsidRDefault="009D6221" w:rsidP="009D6221">
      <w:pPr>
        <w:jc w:val="both"/>
        <w:rPr>
          <w:lang w:val="en-US"/>
        </w:rPr>
      </w:pPr>
      <w:r w:rsidRPr="004B7276">
        <w:rPr>
          <w:lang w:val="en-US"/>
        </w:rPr>
        <w:t>Firewalls must be configured to block or otherwise restrict communication based on specific sources/destinations:</w:t>
      </w:r>
    </w:p>
    <w:p w14:paraId="29C41EA3" w14:textId="77777777" w:rsidR="009D6221" w:rsidRPr="004B7276" w:rsidRDefault="009D6221" w:rsidP="009D6221">
      <w:pPr>
        <w:pStyle w:val="ListParagraph"/>
        <w:numPr>
          <w:ilvl w:val="0"/>
          <w:numId w:val="42"/>
        </w:numPr>
        <w:jc w:val="both"/>
        <w:rPr>
          <w:lang w:val="en-US"/>
        </w:rPr>
      </w:pPr>
      <w:r w:rsidRPr="004B7276">
        <w:rPr>
          <w:lang w:val="en-US"/>
        </w:rPr>
        <w:t>Addresses (e.g. a specific IP address)</w:t>
      </w:r>
    </w:p>
    <w:p w14:paraId="63D810CE" w14:textId="77777777" w:rsidR="009D6221" w:rsidRPr="004B7276" w:rsidRDefault="009D6221" w:rsidP="009D6221">
      <w:pPr>
        <w:pStyle w:val="ListParagraph"/>
        <w:numPr>
          <w:ilvl w:val="0"/>
          <w:numId w:val="42"/>
        </w:numPr>
        <w:jc w:val="both"/>
        <w:rPr>
          <w:lang w:val="en-US"/>
        </w:rPr>
      </w:pPr>
      <w:r w:rsidRPr="004B7276">
        <w:rPr>
          <w:lang w:val="en-US"/>
        </w:rPr>
        <w:t>ports (e.g. ports 20 and 21 for FTP and port 23 for Telnet).</w:t>
      </w:r>
    </w:p>
    <w:p w14:paraId="73099483" w14:textId="77777777" w:rsidR="009D6221" w:rsidRPr="004B7276" w:rsidRDefault="009D6221" w:rsidP="009D6221">
      <w:pPr>
        <w:jc w:val="both"/>
        <w:rPr>
          <w:lang w:val="en-US"/>
        </w:rPr>
      </w:pPr>
    </w:p>
    <w:p w14:paraId="51935216" w14:textId="77777777" w:rsidR="009D6221" w:rsidRPr="004B7276" w:rsidRDefault="009D6221" w:rsidP="009D6221">
      <w:pPr>
        <w:jc w:val="both"/>
        <w:rPr>
          <w:lang w:val="en-US"/>
        </w:rPr>
      </w:pPr>
      <w:r w:rsidRPr="004B7276">
        <w:rPr>
          <w:lang w:val="en-US"/>
        </w:rPr>
        <w:t>The filtering of network traffic must be based on predefined rules (or tables) that:</w:t>
      </w:r>
    </w:p>
    <w:p w14:paraId="1BC0F06F" w14:textId="77777777" w:rsidR="009D6221" w:rsidRPr="004B7276" w:rsidRDefault="009D6221" w:rsidP="009D6221">
      <w:pPr>
        <w:pStyle w:val="ListParagraph"/>
        <w:numPr>
          <w:ilvl w:val="0"/>
          <w:numId w:val="42"/>
        </w:numPr>
        <w:jc w:val="both"/>
        <w:rPr>
          <w:lang w:val="en-US"/>
        </w:rPr>
      </w:pPr>
      <w:r w:rsidRPr="004B7276">
        <w:rPr>
          <w:lang w:val="en-US"/>
        </w:rPr>
        <w:t xml:space="preserve">have been defined by trusted persons and approved by the respective specialist department as part of change management </w:t>
      </w:r>
    </w:p>
    <w:p w14:paraId="53D48F04" w14:textId="77777777" w:rsidR="009D6221" w:rsidRPr="004B7276" w:rsidRDefault="009D6221" w:rsidP="009D6221">
      <w:pPr>
        <w:pStyle w:val="ListParagraph"/>
        <w:numPr>
          <w:ilvl w:val="0"/>
          <w:numId w:val="42"/>
        </w:numPr>
        <w:jc w:val="both"/>
        <w:rPr>
          <w:lang w:val="en-US"/>
        </w:rPr>
      </w:pPr>
      <w:r w:rsidRPr="004B7276">
        <w:rPr>
          <w:lang w:val="en-US"/>
        </w:rPr>
        <w:t>explicitly enforce the principle of "default denial" (e.g. by including a DENY-ALL rule (or equivalent) that applies after all other rules have been processed)</w:t>
      </w:r>
    </w:p>
    <w:p w14:paraId="1C7F6B3D" w14:textId="77777777" w:rsidR="009D6221" w:rsidRPr="004B7276" w:rsidRDefault="009D6221" w:rsidP="009D6221">
      <w:pPr>
        <w:pStyle w:val="ListParagraph"/>
        <w:numPr>
          <w:ilvl w:val="0"/>
          <w:numId w:val="42"/>
        </w:numPr>
        <w:jc w:val="both"/>
        <w:rPr>
          <w:lang w:val="en-US"/>
        </w:rPr>
      </w:pPr>
      <w:r w:rsidRPr="004B7276">
        <w:rPr>
          <w:lang w:val="en-US"/>
        </w:rPr>
        <w:t>Use clear, consistent naming conventions (such as host name, IP address or network area)</w:t>
      </w:r>
    </w:p>
    <w:p w14:paraId="5F41D461" w14:textId="77777777" w:rsidR="009D6221" w:rsidRPr="004B7276" w:rsidRDefault="009D6221" w:rsidP="009D6221">
      <w:pPr>
        <w:pStyle w:val="ListParagraph"/>
        <w:numPr>
          <w:ilvl w:val="0"/>
          <w:numId w:val="42"/>
        </w:numPr>
        <w:jc w:val="both"/>
        <w:rPr>
          <w:lang w:val="en-US"/>
        </w:rPr>
      </w:pPr>
      <w:r w:rsidRPr="004B7276">
        <w:rPr>
          <w:lang w:val="en-US"/>
        </w:rPr>
        <w:t>are grouped together (e.g. 20 rules) to make it easier to manage and understand long rule sections</w:t>
      </w:r>
    </w:p>
    <w:p w14:paraId="7B7D898A" w14:textId="77777777" w:rsidR="009D6221" w:rsidRPr="004B7276" w:rsidRDefault="009D6221" w:rsidP="009D6221">
      <w:pPr>
        <w:pStyle w:val="ListParagraph"/>
        <w:numPr>
          <w:ilvl w:val="0"/>
          <w:numId w:val="42"/>
        </w:numPr>
        <w:jc w:val="both"/>
        <w:rPr>
          <w:lang w:val="en-US"/>
        </w:rPr>
      </w:pPr>
      <w:r w:rsidRPr="004B7276">
        <w:rPr>
          <w:lang w:val="en-US"/>
        </w:rPr>
        <w:t>are documented (with version control) and kept up to date</w:t>
      </w:r>
    </w:p>
    <w:p w14:paraId="1A128073" w14:textId="77777777" w:rsidR="009D6221" w:rsidRPr="004B7276" w:rsidRDefault="009D6221" w:rsidP="009D6221">
      <w:pPr>
        <w:pStyle w:val="ListParagraph"/>
        <w:numPr>
          <w:ilvl w:val="0"/>
          <w:numId w:val="42"/>
        </w:numPr>
        <w:jc w:val="both"/>
        <w:rPr>
          <w:lang w:val="en-US"/>
        </w:rPr>
      </w:pPr>
      <w:r w:rsidRPr="004B7276">
        <w:rPr>
          <w:lang w:val="en-US"/>
        </w:rPr>
        <w:t>take into account the information security policy, network standards/procedures and user requirements.</w:t>
      </w:r>
    </w:p>
    <w:p w14:paraId="52D6856E" w14:textId="77777777" w:rsidR="009D6221" w:rsidRPr="004B7276" w:rsidRDefault="009D6221" w:rsidP="009D6221">
      <w:pPr>
        <w:jc w:val="both"/>
        <w:rPr>
          <w:lang w:val="en-US"/>
        </w:rPr>
      </w:pPr>
    </w:p>
    <w:p w14:paraId="0AC9BC02" w14:textId="77777777" w:rsidR="009D6221" w:rsidRPr="004B7276" w:rsidRDefault="009D6221" w:rsidP="009D6221">
      <w:pPr>
        <w:jc w:val="both"/>
        <w:rPr>
          <w:lang w:val="en-US"/>
        </w:rPr>
      </w:pPr>
      <w:r w:rsidRPr="004B7276">
        <w:rPr>
          <w:lang w:val="en-US"/>
        </w:rPr>
        <w:t>Before new or modified rules are applied to firewalls, their strength and correctness must be tested, checked and signed off by the network owner.</w:t>
      </w:r>
    </w:p>
    <w:p w14:paraId="783E538B" w14:textId="77777777" w:rsidR="009D6221" w:rsidRPr="004B7276" w:rsidRDefault="009D6221" w:rsidP="009D6221">
      <w:pPr>
        <w:jc w:val="both"/>
        <w:rPr>
          <w:lang w:val="en-US"/>
        </w:rPr>
      </w:pPr>
    </w:p>
    <w:p w14:paraId="0A17EBE4" w14:textId="77777777" w:rsidR="009D6221" w:rsidRPr="004B7276" w:rsidRDefault="009D6221" w:rsidP="009D6221">
      <w:pPr>
        <w:jc w:val="both"/>
        <w:rPr>
          <w:lang w:val="en-US"/>
        </w:rPr>
      </w:pPr>
      <w:r w:rsidRPr="004B7276">
        <w:rPr>
          <w:lang w:val="en-US"/>
        </w:rPr>
        <w:t>Firewalls must be protected against attacks by:</w:t>
      </w:r>
    </w:p>
    <w:p w14:paraId="52C14EFC" w14:textId="77777777" w:rsidR="009D6221" w:rsidRPr="004B7276" w:rsidRDefault="009D6221" w:rsidP="009D6221">
      <w:pPr>
        <w:pStyle w:val="ListParagraph"/>
        <w:numPr>
          <w:ilvl w:val="0"/>
          <w:numId w:val="42"/>
        </w:numPr>
        <w:jc w:val="both"/>
        <w:rPr>
          <w:lang w:val="en-US"/>
        </w:rPr>
      </w:pPr>
      <w:r w:rsidRPr="004B7276">
        <w:rPr>
          <w:lang w:val="en-US"/>
        </w:rPr>
        <w:t>Restrict administrator access to a limited number of authorized, qualified persons, e.g. firewall administrators (e.g. through strict access control mechanisms and strong authentication)</w:t>
      </w:r>
    </w:p>
    <w:p w14:paraId="5D000C7C" w14:textId="77777777" w:rsidR="009D6221" w:rsidRPr="004B7276" w:rsidRDefault="009D6221" w:rsidP="009D6221">
      <w:pPr>
        <w:pStyle w:val="ListParagraph"/>
        <w:numPr>
          <w:ilvl w:val="0"/>
          <w:numId w:val="42"/>
        </w:numPr>
        <w:jc w:val="both"/>
        <w:rPr>
          <w:lang w:val="en-US"/>
        </w:rPr>
      </w:pPr>
      <w:r w:rsidRPr="004B7276">
        <w:rPr>
          <w:lang w:val="en-US"/>
        </w:rPr>
        <w:t>Restrict administrator access to special accounts that are only used for firewall management</w:t>
      </w:r>
    </w:p>
    <w:p w14:paraId="65EBE34F" w14:textId="77777777" w:rsidR="009D6221" w:rsidRPr="004B7276" w:rsidRDefault="009D6221" w:rsidP="009D6221">
      <w:pPr>
        <w:pStyle w:val="ListParagraph"/>
        <w:numPr>
          <w:ilvl w:val="0"/>
          <w:numId w:val="42"/>
        </w:numPr>
        <w:jc w:val="both"/>
        <w:rPr>
          <w:lang w:val="en-US"/>
        </w:rPr>
      </w:pPr>
      <w:r w:rsidRPr="004B7276">
        <w:rPr>
          <w:lang w:val="en-US"/>
        </w:rPr>
        <w:lastRenderedPageBreak/>
        <w:t>Encryption of administrator access (e.g. by using secure administration consoles, secure remote login shells such as SSH or encrypted connections with TLS, IPsec or equivalent methods)</w:t>
      </w:r>
    </w:p>
    <w:p w14:paraId="257C4DFA" w14:textId="77777777" w:rsidR="009D6221" w:rsidRPr="004B7276" w:rsidRDefault="009D6221" w:rsidP="009D6221">
      <w:pPr>
        <w:pStyle w:val="ListParagraph"/>
        <w:numPr>
          <w:ilvl w:val="0"/>
          <w:numId w:val="42"/>
        </w:numPr>
        <w:jc w:val="both"/>
        <w:rPr>
          <w:lang w:val="en-US"/>
        </w:rPr>
      </w:pPr>
      <w:r w:rsidRPr="004B7276">
        <w:rPr>
          <w:lang w:val="en-US"/>
        </w:rPr>
        <w:t>Restriction of administrator access to a central point (e.g. in a Network Operations Center (NOC) using a minimum number of firewall management consoles)</w:t>
      </w:r>
    </w:p>
    <w:p w14:paraId="2CC84876" w14:textId="77777777" w:rsidR="009D6221" w:rsidRPr="004B7276" w:rsidRDefault="009D6221" w:rsidP="009D6221">
      <w:pPr>
        <w:pStyle w:val="ListParagraph"/>
        <w:numPr>
          <w:ilvl w:val="0"/>
          <w:numId w:val="42"/>
        </w:numPr>
        <w:jc w:val="both"/>
        <w:rPr>
          <w:lang w:val="en-US"/>
        </w:rPr>
      </w:pPr>
      <w:r w:rsidRPr="004B7276">
        <w:rPr>
          <w:lang w:val="en-US"/>
        </w:rPr>
        <w:t>Preventing information about the firewall (e.g. manufacturer and model of the firewall, version numbers of the operating system and security software) from being passed on in the network.</w:t>
      </w:r>
    </w:p>
    <w:p w14:paraId="1A90AC23" w14:textId="77777777" w:rsidR="009D6221" w:rsidRPr="004B7276" w:rsidRDefault="009D6221" w:rsidP="009D6221">
      <w:pPr>
        <w:jc w:val="both"/>
        <w:rPr>
          <w:lang w:val="en-US"/>
        </w:rPr>
      </w:pPr>
    </w:p>
    <w:p w14:paraId="3B288951" w14:textId="77777777" w:rsidR="009D6221" w:rsidRPr="004B7276" w:rsidRDefault="009D6221" w:rsidP="009D6221">
      <w:pPr>
        <w:jc w:val="both"/>
        <w:rPr>
          <w:lang w:val="en-US"/>
        </w:rPr>
      </w:pPr>
      <w:r w:rsidRPr="004B7276">
        <w:rPr>
          <w:lang w:val="en-US"/>
        </w:rPr>
        <w:t>Firewall configurations must be documented (e.g. in a configuration management database (CMDB) or an equivalent database) and contain a justification for:</w:t>
      </w:r>
    </w:p>
    <w:p w14:paraId="1D28B0A9" w14:textId="77777777" w:rsidR="009D6221" w:rsidRPr="004B7276" w:rsidRDefault="009D6221" w:rsidP="009D6221">
      <w:pPr>
        <w:pStyle w:val="ListParagraph"/>
        <w:numPr>
          <w:ilvl w:val="0"/>
          <w:numId w:val="42"/>
        </w:numPr>
        <w:jc w:val="both"/>
        <w:rPr>
          <w:lang w:val="en-US"/>
        </w:rPr>
      </w:pPr>
      <w:r w:rsidRPr="004B7276">
        <w:rPr>
          <w:lang w:val="en-US"/>
        </w:rPr>
        <w:t>Standard services, protocols and ports that are allowed to pass through the firewall (e.g. HTTP (80), HTTPS (443) and SSH (22))</w:t>
      </w:r>
    </w:p>
    <w:p w14:paraId="3D0DFAC4" w14:textId="77777777" w:rsidR="009D6221" w:rsidRPr="004B7276" w:rsidRDefault="009D6221" w:rsidP="009D6221">
      <w:pPr>
        <w:pStyle w:val="ListParagraph"/>
        <w:numPr>
          <w:ilvl w:val="0"/>
          <w:numId w:val="42"/>
        </w:numPr>
        <w:jc w:val="both"/>
        <w:rPr>
          <w:lang w:val="en-US"/>
        </w:rPr>
      </w:pPr>
      <w:r w:rsidRPr="004B7276">
        <w:rPr>
          <w:lang w:val="en-US"/>
        </w:rPr>
        <w:t>Services, protocols and ports that are inherently vulnerable to abuse (e.g. SQL Server (1433), FTP (21), NetBIOS (139), RPC (593), Telnet (23), POP3 (110), IMAP (143), PPTP (1723) and SNMP (161)).</w:t>
      </w:r>
    </w:p>
    <w:p w14:paraId="5C5A13F5" w14:textId="77777777" w:rsidR="009D6221" w:rsidRPr="004B7276" w:rsidRDefault="009D6221" w:rsidP="009D6221">
      <w:pPr>
        <w:jc w:val="both"/>
        <w:rPr>
          <w:lang w:val="en-US"/>
        </w:rPr>
      </w:pPr>
    </w:p>
    <w:p w14:paraId="06BC8748" w14:textId="77777777" w:rsidR="009D6221" w:rsidRPr="004B7276" w:rsidRDefault="009D6221" w:rsidP="009D6221">
      <w:pPr>
        <w:jc w:val="both"/>
        <w:rPr>
          <w:lang w:val="en-US"/>
        </w:rPr>
      </w:pPr>
      <w:r w:rsidRPr="004B7276">
        <w:rPr>
          <w:lang w:val="en-US"/>
        </w:rPr>
        <w:t>The firewall configurations must be checked regularly (e.g. quarterly) to ensure that:</w:t>
      </w:r>
    </w:p>
    <w:p w14:paraId="099E9081" w14:textId="77777777" w:rsidR="009D6221" w:rsidRPr="004B7276" w:rsidRDefault="009D6221" w:rsidP="009D6221">
      <w:pPr>
        <w:pStyle w:val="ListParagraph"/>
        <w:numPr>
          <w:ilvl w:val="0"/>
          <w:numId w:val="42"/>
        </w:numPr>
        <w:jc w:val="both"/>
        <w:rPr>
          <w:lang w:val="en-US"/>
        </w:rPr>
      </w:pPr>
      <w:r w:rsidRPr="004B7276">
        <w:rPr>
          <w:lang w:val="en-US"/>
        </w:rPr>
        <w:t xml:space="preserve">each firewall rule is approved and signed off by </w:t>
      </w:r>
      <w:r w:rsidR="00817546" w:rsidRPr="004B7276">
        <w:rPr>
          <w:lang w:val="en-US"/>
        </w:rPr>
        <w:t>the relevant head of department</w:t>
      </w:r>
    </w:p>
    <w:p w14:paraId="231A52F2" w14:textId="77777777" w:rsidR="009D6221" w:rsidRPr="004B7276" w:rsidRDefault="009D6221" w:rsidP="009D6221">
      <w:pPr>
        <w:pStyle w:val="ListParagraph"/>
        <w:numPr>
          <w:ilvl w:val="0"/>
          <w:numId w:val="42"/>
        </w:numPr>
        <w:jc w:val="both"/>
        <w:rPr>
          <w:lang w:val="en-US"/>
        </w:rPr>
      </w:pPr>
      <w:r w:rsidRPr="004B7276">
        <w:rPr>
          <w:lang w:val="en-US"/>
        </w:rPr>
        <w:t>expired or unnecessary rules are removed</w:t>
      </w:r>
    </w:p>
    <w:p w14:paraId="43ECDC97" w14:textId="77777777" w:rsidR="009D6221" w:rsidRDefault="009D6221" w:rsidP="009D6221">
      <w:pPr>
        <w:pStyle w:val="ListParagraph"/>
        <w:numPr>
          <w:ilvl w:val="0"/>
          <w:numId w:val="42"/>
        </w:numPr>
        <w:jc w:val="both"/>
      </w:pPr>
      <w:r>
        <w:t>contradictory rules are resolved</w:t>
      </w:r>
    </w:p>
    <w:p w14:paraId="70D75C0D" w14:textId="77777777" w:rsidR="009D6221" w:rsidRPr="004B7276" w:rsidRDefault="009D6221" w:rsidP="009D6221">
      <w:pPr>
        <w:pStyle w:val="ListParagraph"/>
        <w:numPr>
          <w:ilvl w:val="0"/>
          <w:numId w:val="42"/>
        </w:numPr>
        <w:jc w:val="both"/>
        <w:rPr>
          <w:lang w:val="en-US"/>
        </w:rPr>
      </w:pPr>
      <w:r w:rsidRPr="004B7276">
        <w:rPr>
          <w:lang w:val="en-US"/>
        </w:rPr>
        <w:t>unused/duplicated objects (such as networks or information systems) are removed</w:t>
      </w:r>
    </w:p>
    <w:p w14:paraId="10F35EB4" w14:textId="77777777" w:rsidR="009D6221" w:rsidRPr="004B7276" w:rsidRDefault="009D6221" w:rsidP="009D6221">
      <w:pPr>
        <w:pStyle w:val="ListParagraph"/>
        <w:numPr>
          <w:ilvl w:val="0"/>
          <w:numId w:val="42"/>
        </w:numPr>
        <w:jc w:val="both"/>
        <w:rPr>
          <w:lang w:val="en-US"/>
        </w:rPr>
      </w:pPr>
      <w:r w:rsidRPr="004B7276">
        <w:rPr>
          <w:lang w:val="en-US"/>
        </w:rPr>
        <w:t>the system administrators responsible for firewall management are informed about the current configurations, security policies and operating procedures.</w:t>
      </w:r>
    </w:p>
    <w:p w14:paraId="6384DC28" w14:textId="77777777" w:rsidR="002C0B29" w:rsidRPr="004B7276" w:rsidRDefault="002C0B29" w:rsidP="009D6221">
      <w:pPr>
        <w:pStyle w:val="Heading1"/>
        <w:numPr>
          <w:ilvl w:val="0"/>
          <w:numId w:val="0"/>
        </w:numPr>
        <w:ind w:left="432" w:hanging="432"/>
        <w:jc w:val="both"/>
        <w:rPr>
          <w:lang w:val="en-US"/>
        </w:rPr>
      </w:pPr>
    </w:p>
    <w:sectPr w:rsidR="002C0B29" w:rsidRPr="004B7276" w:rsidSect="00DE311A">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EB4AEC" w14:textId="77777777" w:rsidR="00935019" w:rsidRDefault="00935019" w:rsidP="008442D8">
      <w:pPr>
        <w:spacing w:after="0" w:line="240" w:lineRule="auto"/>
      </w:pPr>
      <w:r>
        <w:separator/>
      </w:r>
    </w:p>
  </w:endnote>
  <w:endnote w:type="continuationSeparator" w:id="0">
    <w:p w14:paraId="3EE12112" w14:textId="77777777" w:rsidR="00935019" w:rsidRDefault="00935019"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D9375" w14:textId="77777777" w:rsidR="004B26BA" w:rsidRDefault="004B26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559F28" w14:textId="6DAE76F4" w:rsidR="00D360C1" w:rsidRPr="004B7276"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57E42F77" wp14:editId="67FDD0AE">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4B7276">
      <w:rPr>
        <w:color w:val="50A052"/>
        <w:sz w:val="20"/>
        <w:lang w:val="en-US"/>
      </w:rPr>
      <w:t>www.suedvers.de</w:t>
    </w:r>
    <w:r w:rsidRPr="004B7276">
      <w:rPr>
        <w:color w:val="5B9BD5" w:themeColor="accent5"/>
        <w:sz w:val="20"/>
        <w:lang w:val="en-US"/>
      </w:rPr>
      <w:tab/>
    </w:r>
    <w:r w:rsidR="0019069D" w:rsidRPr="004B7276">
      <w:rPr>
        <w:sz w:val="20"/>
        <w:lang w:val="en-US"/>
      </w:rPr>
      <w:t xml:space="preserve">internal </w:t>
    </w:r>
    <w:r w:rsidRPr="004B7276">
      <w:rPr>
        <w:sz w:val="20"/>
        <w:lang w:val="en-US"/>
      </w:rPr>
      <w:t>- for internal use only</w:t>
    </w:r>
    <w:r w:rsidRPr="004B7276">
      <w:rPr>
        <w:color w:val="5B9BD5" w:themeColor="accent5"/>
        <w:sz w:val="20"/>
        <w:lang w:val="en-US"/>
      </w:rPr>
      <w:tab/>
    </w:r>
    <w:r w:rsidRPr="004B7276">
      <w:rPr>
        <w:color w:val="50A052"/>
        <w:sz w:val="20"/>
        <w:lang w:val="en-US"/>
      </w:rPr>
      <w:t>Page</w:t>
    </w:r>
    <w:r w:rsidRPr="006D4A57">
      <w:rPr>
        <w:b/>
        <w:bCs/>
        <w:color w:val="50A052"/>
        <w:sz w:val="20"/>
      </w:rPr>
      <w:fldChar w:fldCharType="begin"/>
    </w:r>
    <w:r w:rsidRPr="004B7276">
      <w:rPr>
        <w:b/>
        <w:bCs/>
        <w:color w:val="50A052"/>
        <w:sz w:val="20"/>
        <w:lang w:val="en-US"/>
      </w:rPr>
      <w:instrText>PAGE  \* Arabic  \* MERGEFORMAT</w:instrText>
    </w:r>
    <w:r w:rsidRPr="006D4A57">
      <w:rPr>
        <w:b/>
        <w:bCs/>
        <w:color w:val="50A052"/>
        <w:sz w:val="20"/>
      </w:rPr>
      <w:fldChar w:fldCharType="separate"/>
    </w:r>
    <w:r w:rsidRPr="004B7276">
      <w:rPr>
        <w:b/>
        <w:bCs/>
        <w:color w:val="50A052"/>
        <w:sz w:val="20"/>
        <w:lang w:val="en-US"/>
      </w:rPr>
      <w:t>1</w:t>
    </w:r>
    <w:r w:rsidRPr="006D4A57">
      <w:rPr>
        <w:b/>
        <w:bCs/>
        <w:color w:val="50A052"/>
        <w:sz w:val="20"/>
      </w:rPr>
      <w:fldChar w:fldCharType="end"/>
    </w:r>
    <w:r w:rsidRPr="004B7276">
      <w:rPr>
        <w:color w:val="50A052"/>
        <w:sz w:val="20"/>
        <w:lang w:val="en-US"/>
      </w:rPr>
      <w:t xml:space="preserve"> from </w:t>
    </w:r>
    <w:r w:rsidRPr="006D4A57">
      <w:rPr>
        <w:b/>
        <w:bCs/>
        <w:color w:val="50A052"/>
        <w:sz w:val="20"/>
      </w:rPr>
      <w:fldChar w:fldCharType="begin"/>
    </w:r>
    <w:r w:rsidRPr="004B7276">
      <w:rPr>
        <w:b/>
        <w:bCs/>
        <w:color w:val="50A052"/>
        <w:sz w:val="20"/>
        <w:lang w:val="en-US"/>
      </w:rPr>
      <w:instrText>NUMPAGES  \* Arabic  \* MERGEFORMAT</w:instrText>
    </w:r>
    <w:r w:rsidRPr="006D4A57">
      <w:rPr>
        <w:b/>
        <w:bCs/>
        <w:color w:val="50A052"/>
        <w:sz w:val="20"/>
      </w:rPr>
      <w:fldChar w:fldCharType="separate"/>
    </w:r>
    <w:r w:rsidRPr="004B7276">
      <w:rPr>
        <w:b/>
        <w:bCs/>
        <w:color w:val="50A052"/>
        <w:sz w:val="20"/>
        <w:lang w:val="en-US"/>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676C17" w14:textId="77777777" w:rsidR="004B26BA" w:rsidRDefault="004B26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69DBF2" w14:textId="77777777" w:rsidR="00935019" w:rsidRDefault="00935019" w:rsidP="008442D8">
      <w:pPr>
        <w:spacing w:after="0" w:line="240" w:lineRule="auto"/>
      </w:pPr>
      <w:r>
        <w:separator/>
      </w:r>
    </w:p>
  </w:footnote>
  <w:footnote w:type="continuationSeparator" w:id="0">
    <w:p w14:paraId="416FC69B" w14:textId="77777777" w:rsidR="00935019" w:rsidRDefault="00935019"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2A61FE" w14:textId="77777777" w:rsidR="004B26BA" w:rsidRDefault="004B26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16313094" w14:textId="77777777" w:rsidR="00D360C1" w:rsidRDefault="00D360C1" w:rsidP="00676CE4">
        <w:pPr>
          <w:pStyle w:val="Header"/>
          <w:rPr>
            <w:color w:val="767171" w:themeColor="background2" w:themeShade="80"/>
          </w:rPr>
        </w:pPr>
      </w:p>
      <w:p w14:paraId="7821601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1FB87506" wp14:editId="026E2DEB">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4B7276" w14:paraId="2FF2F3DA" w14:textId="77777777" w:rsidTr="0067748F">
          <w:trPr>
            <w:trHeight w:val="293"/>
            <w:tblHeader/>
          </w:trPr>
          <w:tc>
            <w:tcPr>
              <w:tcW w:w="2405" w:type="dxa"/>
            </w:tcPr>
            <w:p w14:paraId="336FAF97" w14:textId="054D9F06" w:rsidR="00D360C1" w:rsidRDefault="00D360C1" w:rsidP="00676CE4">
              <w:pPr>
                <w:jc w:val="both"/>
              </w:pPr>
              <w:r>
                <w:t>Version: 1</w:t>
              </w:r>
              <w:r w:rsidR="001F2056">
                <w:t>.0</w:t>
              </w:r>
              <w:r w:rsidR="00625ECE">
                <w:t>.1</w:t>
              </w:r>
            </w:p>
            <w:p w14:paraId="5EB002E7" w14:textId="77777777" w:rsidR="00AA6EB9" w:rsidRDefault="00AA6EB9" w:rsidP="00676CE4">
              <w:pPr>
                <w:jc w:val="both"/>
              </w:pPr>
            </w:p>
            <w:p w14:paraId="216C49F6" w14:textId="77777777" w:rsidR="00D360C1" w:rsidRDefault="00C97037" w:rsidP="00676CE4">
              <w:pPr>
                <w:jc w:val="both"/>
              </w:pPr>
              <w:r>
                <w:t>04.07</w:t>
              </w:r>
              <w:r w:rsidR="00D360C1">
                <w:t>.2022</w:t>
              </w:r>
            </w:p>
          </w:tc>
          <w:tc>
            <w:tcPr>
              <w:tcW w:w="4329" w:type="dxa"/>
            </w:tcPr>
            <w:p w14:paraId="525E2760" w14:textId="77777777" w:rsidR="00D360C1" w:rsidRPr="004B7276" w:rsidRDefault="00D360C1" w:rsidP="00676CE4">
              <w:pPr>
                <w:jc w:val="center"/>
                <w:rPr>
                  <w:lang w:val="en-US"/>
                </w:rPr>
              </w:pPr>
              <w:r w:rsidRPr="004B7276">
                <w:rPr>
                  <w:lang w:val="en-US"/>
                </w:rPr>
                <w:t>Information security</w:t>
              </w:r>
            </w:p>
            <w:p w14:paraId="011972E2" w14:textId="77777777" w:rsidR="00D360C1" w:rsidRPr="004B7276" w:rsidRDefault="00D360C1" w:rsidP="00676CE4">
              <w:pPr>
                <w:jc w:val="center"/>
                <w:rPr>
                  <w:lang w:val="en-US"/>
                </w:rPr>
              </w:pPr>
            </w:p>
            <w:p w14:paraId="4858F5E2" w14:textId="682F61DB" w:rsidR="00D360C1" w:rsidRPr="004B7276" w:rsidRDefault="004B26BA" w:rsidP="00676CE4">
              <w:pPr>
                <w:jc w:val="center"/>
                <w:rPr>
                  <w:lang w:val="en-US"/>
                </w:rPr>
              </w:pPr>
              <w:r>
                <w:rPr>
                  <w:lang w:val="en-US"/>
                </w:rPr>
                <w:t>Security Policy</w:t>
              </w:r>
              <w:r w:rsidR="00D360C1" w:rsidRPr="004B7276">
                <w:rPr>
                  <w:lang w:val="en-US"/>
                </w:rPr>
                <w:t xml:space="preserve"> </w:t>
              </w:r>
              <w:r w:rsidR="00545FE2" w:rsidRPr="004B7276">
                <w:rPr>
                  <w:lang w:val="en-US"/>
                </w:rPr>
                <w:t>Network components</w:t>
              </w:r>
            </w:p>
          </w:tc>
          <w:tc>
            <w:tcPr>
              <w:tcW w:w="2328" w:type="dxa"/>
            </w:tcPr>
            <w:p w14:paraId="17DDB845" w14:textId="77777777" w:rsidR="00D360C1" w:rsidRPr="004B7276" w:rsidRDefault="00D360C1" w:rsidP="00676CE4">
              <w:pPr>
                <w:jc w:val="both"/>
                <w:rPr>
                  <w:lang w:val="en-US"/>
                </w:rPr>
              </w:pPr>
            </w:p>
          </w:tc>
        </w:tr>
      </w:tbl>
      <w:p w14:paraId="1681C24C" w14:textId="77777777" w:rsidR="00D360C1"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562314"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88C7B80"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06AB10D" w14:textId="77777777" w:rsidR="00D360C1" w:rsidRPr="004B7276"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0F3B9C00" wp14:editId="7CDC57FB">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B7276">
      <w:rPr>
        <w:rFonts w:ascii="Pusia Light" w:eastAsia="Times New Roman" w:hAnsi="Pusia Light" w:cs="Pusia Light"/>
        <w:color w:val="00A24C"/>
        <w:spacing w:val="9"/>
        <w:sz w:val="26"/>
        <w:lang w:val="en-US"/>
      </w:rPr>
      <w:t xml:space="preserve">Insurance </w:t>
    </w:r>
    <w:r w:rsidRPr="004B7276">
      <w:rPr>
        <w:rFonts w:ascii="Pusia Light" w:eastAsia="Times New Roman" w:hAnsi="Pusia Light" w:cs="Pusia Light"/>
        <w:color w:val="00A24C"/>
        <w:sz w:val="26"/>
        <w:lang w:val="en-US"/>
      </w:rPr>
      <w:t xml:space="preserve">and risk management Credit and </w:t>
    </w:r>
    <w:r w:rsidRPr="004B7276">
      <w:rPr>
        <w:rFonts w:ascii="Pusia Light" w:eastAsia="Times New Roman" w:hAnsi="Pusia Light" w:cs="Pusia Light"/>
        <w:color w:val="00A24C"/>
        <w:spacing w:val="10"/>
        <w:sz w:val="26"/>
        <w:lang w:val="en-US"/>
      </w:rPr>
      <w:t xml:space="preserve">guarantee management </w:t>
    </w:r>
    <w:r w:rsidRPr="004B7276">
      <w:rPr>
        <w:rFonts w:ascii="Pusia Light" w:eastAsia="Times New Roman" w:hAnsi="Pusia Light" w:cs="Pusia Light"/>
        <w:color w:val="00A24C"/>
        <w:sz w:val="26"/>
        <w:lang w:val="en-US"/>
      </w:rPr>
      <w:t>SÜDVERS International</w:t>
    </w:r>
  </w:p>
  <w:p w14:paraId="1816E125"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40C7FC5E"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532982C5"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97B6618"/>
    <w:multiLevelType w:val="hybridMultilevel"/>
    <w:tmpl w:val="CDEC8306"/>
    <w:lvl w:ilvl="0" w:tplc="EF7294F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4ED0E30"/>
    <w:multiLevelType w:val="hybridMultilevel"/>
    <w:tmpl w:val="33CA4D32"/>
    <w:lvl w:ilvl="0" w:tplc="EF7294F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5941602"/>
    <w:multiLevelType w:val="hybridMultilevel"/>
    <w:tmpl w:val="BF3E5284"/>
    <w:lvl w:ilvl="0" w:tplc="EF7294F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1E427808"/>
    <w:multiLevelType w:val="hybridMultilevel"/>
    <w:tmpl w:val="43BCEFAC"/>
    <w:lvl w:ilvl="0" w:tplc="EF7294F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20"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3"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4"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5"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9" w15:restartNumberingAfterBreak="0">
    <w:nsid w:val="4D4D5ADC"/>
    <w:multiLevelType w:val="hybridMultilevel"/>
    <w:tmpl w:val="E982CABE"/>
    <w:lvl w:ilvl="0" w:tplc="EF7294F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2"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6"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7"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8"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2"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3"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4"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829714210">
    <w:abstractNumId w:val="23"/>
  </w:num>
  <w:num w:numId="2" w16cid:durableId="2052920761">
    <w:abstractNumId w:val="19"/>
  </w:num>
  <w:num w:numId="3" w16cid:durableId="1940940059">
    <w:abstractNumId w:val="2"/>
  </w:num>
  <w:num w:numId="4" w16cid:durableId="20223209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963465480">
    <w:abstractNumId w:val="31"/>
  </w:num>
  <w:num w:numId="6" w16cid:durableId="982661118">
    <w:abstractNumId w:val="16"/>
  </w:num>
  <w:num w:numId="7" w16cid:durableId="2144960393">
    <w:abstractNumId w:val="15"/>
  </w:num>
  <w:num w:numId="8" w16cid:durableId="204488732">
    <w:abstractNumId w:val="43"/>
  </w:num>
  <w:num w:numId="9" w16cid:durableId="1880045856">
    <w:abstractNumId w:val="22"/>
  </w:num>
  <w:num w:numId="10" w16cid:durableId="886837182">
    <w:abstractNumId w:val="20"/>
  </w:num>
  <w:num w:numId="11" w16cid:durableId="735978784">
    <w:abstractNumId w:val="30"/>
  </w:num>
  <w:num w:numId="12" w16cid:durableId="388846611">
    <w:abstractNumId w:val="39"/>
  </w:num>
  <w:num w:numId="13" w16cid:durableId="1146318457">
    <w:abstractNumId w:val="42"/>
  </w:num>
  <w:num w:numId="14" w16cid:durableId="280763728">
    <w:abstractNumId w:val="17"/>
  </w:num>
  <w:num w:numId="15" w16cid:durableId="1548905806">
    <w:abstractNumId w:val="41"/>
  </w:num>
  <w:num w:numId="16" w16cid:durableId="1016541646">
    <w:abstractNumId w:val="35"/>
  </w:num>
  <w:num w:numId="17" w16cid:durableId="1684014364">
    <w:abstractNumId w:val="25"/>
  </w:num>
  <w:num w:numId="18" w16cid:durableId="165439044">
    <w:abstractNumId w:val="0"/>
  </w:num>
  <w:num w:numId="19" w16cid:durableId="1464537032">
    <w:abstractNumId w:val="45"/>
  </w:num>
  <w:num w:numId="20" w16cid:durableId="659424334">
    <w:abstractNumId w:val="36"/>
  </w:num>
  <w:num w:numId="21" w16cid:durableId="1383627180">
    <w:abstractNumId w:val="32"/>
  </w:num>
  <w:num w:numId="22" w16cid:durableId="442308845">
    <w:abstractNumId w:val="38"/>
  </w:num>
  <w:num w:numId="23" w16cid:durableId="918946189">
    <w:abstractNumId w:val="34"/>
  </w:num>
  <w:num w:numId="24" w16cid:durableId="454450247">
    <w:abstractNumId w:val="37"/>
  </w:num>
  <w:num w:numId="25" w16cid:durableId="1492866260">
    <w:abstractNumId w:val="28"/>
  </w:num>
  <w:num w:numId="26" w16cid:durableId="73167587">
    <w:abstractNumId w:val="1"/>
  </w:num>
  <w:num w:numId="27" w16cid:durableId="1872067151">
    <w:abstractNumId w:val="13"/>
  </w:num>
  <w:num w:numId="28" w16cid:durableId="1766683090">
    <w:abstractNumId w:val="33"/>
  </w:num>
  <w:num w:numId="29" w16cid:durableId="1154488587">
    <w:abstractNumId w:val="40"/>
  </w:num>
  <w:num w:numId="30" w16cid:durableId="1385064972">
    <w:abstractNumId w:val="3"/>
  </w:num>
  <w:num w:numId="31" w16cid:durableId="623117072">
    <w:abstractNumId w:val="4"/>
  </w:num>
  <w:num w:numId="32" w16cid:durableId="1326476055">
    <w:abstractNumId w:val="11"/>
  </w:num>
  <w:num w:numId="33" w16cid:durableId="1881168227">
    <w:abstractNumId w:val="6"/>
  </w:num>
  <w:num w:numId="34" w16cid:durableId="1581409623">
    <w:abstractNumId w:val="24"/>
  </w:num>
  <w:num w:numId="35" w16cid:durableId="15429495">
    <w:abstractNumId w:val="10"/>
  </w:num>
  <w:num w:numId="36" w16cid:durableId="278727992">
    <w:abstractNumId w:val="18"/>
  </w:num>
  <w:num w:numId="37" w16cid:durableId="917901815">
    <w:abstractNumId w:val="26"/>
  </w:num>
  <w:num w:numId="38" w16cid:durableId="2103448786">
    <w:abstractNumId w:val="7"/>
  </w:num>
  <w:num w:numId="39" w16cid:durableId="1355808866">
    <w:abstractNumId w:val="12"/>
  </w:num>
  <w:num w:numId="40" w16cid:durableId="1635595287">
    <w:abstractNumId w:val="21"/>
  </w:num>
  <w:num w:numId="41" w16cid:durableId="18967243">
    <w:abstractNumId w:val="44"/>
  </w:num>
  <w:num w:numId="42" w16cid:durableId="1659765787">
    <w:abstractNumId w:val="29"/>
  </w:num>
  <w:num w:numId="43" w16cid:durableId="1422144179">
    <w:abstractNumId w:val="14"/>
  </w:num>
  <w:num w:numId="44" w16cid:durableId="1444109072">
    <w:abstractNumId w:val="8"/>
  </w:num>
  <w:num w:numId="45" w16cid:durableId="2136633802">
    <w:abstractNumId w:val="5"/>
  </w:num>
  <w:num w:numId="46" w16cid:durableId="1623875229">
    <w:abstractNumId w:val="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146DB"/>
    <w:rsid w:val="00080742"/>
    <w:rsid w:val="00081261"/>
    <w:rsid w:val="00084508"/>
    <w:rsid w:val="000A3E13"/>
    <w:rsid w:val="000E1109"/>
    <w:rsid w:val="00100253"/>
    <w:rsid w:val="00105793"/>
    <w:rsid w:val="001272CF"/>
    <w:rsid w:val="0013639E"/>
    <w:rsid w:val="0019069D"/>
    <w:rsid w:val="001C48E8"/>
    <w:rsid w:val="001F2056"/>
    <w:rsid w:val="001F33CE"/>
    <w:rsid w:val="0023154A"/>
    <w:rsid w:val="002469D5"/>
    <w:rsid w:val="002614D4"/>
    <w:rsid w:val="002971DE"/>
    <w:rsid w:val="002C0B29"/>
    <w:rsid w:val="002C6D49"/>
    <w:rsid w:val="002F168E"/>
    <w:rsid w:val="002F6B6A"/>
    <w:rsid w:val="00313826"/>
    <w:rsid w:val="00314E19"/>
    <w:rsid w:val="00320A9E"/>
    <w:rsid w:val="00326121"/>
    <w:rsid w:val="00340B51"/>
    <w:rsid w:val="00354467"/>
    <w:rsid w:val="00390DC2"/>
    <w:rsid w:val="003C230D"/>
    <w:rsid w:val="003C644D"/>
    <w:rsid w:val="003D108E"/>
    <w:rsid w:val="00402FAD"/>
    <w:rsid w:val="00442506"/>
    <w:rsid w:val="00453039"/>
    <w:rsid w:val="00473FDD"/>
    <w:rsid w:val="004822E6"/>
    <w:rsid w:val="004B26BA"/>
    <w:rsid w:val="004B5D50"/>
    <w:rsid w:val="004B60C6"/>
    <w:rsid w:val="004B6998"/>
    <w:rsid w:val="004B7276"/>
    <w:rsid w:val="004C4908"/>
    <w:rsid w:val="00516CF9"/>
    <w:rsid w:val="005250BD"/>
    <w:rsid w:val="005357D0"/>
    <w:rsid w:val="00545FE2"/>
    <w:rsid w:val="005838D3"/>
    <w:rsid w:val="005B3CFF"/>
    <w:rsid w:val="005C63FC"/>
    <w:rsid w:val="005D359A"/>
    <w:rsid w:val="005E6924"/>
    <w:rsid w:val="005F53CF"/>
    <w:rsid w:val="00625ECE"/>
    <w:rsid w:val="006633A2"/>
    <w:rsid w:val="00676CE4"/>
    <w:rsid w:val="0067748F"/>
    <w:rsid w:val="006918F4"/>
    <w:rsid w:val="006D4A57"/>
    <w:rsid w:val="006E08F4"/>
    <w:rsid w:val="00701080"/>
    <w:rsid w:val="00701608"/>
    <w:rsid w:val="00730B5A"/>
    <w:rsid w:val="00732C44"/>
    <w:rsid w:val="00743B2C"/>
    <w:rsid w:val="00770280"/>
    <w:rsid w:val="007927D5"/>
    <w:rsid w:val="007C3750"/>
    <w:rsid w:val="007C5209"/>
    <w:rsid w:val="007F30D5"/>
    <w:rsid w:val="007F3ACE"/>
    <w:rsid w:val="008112ED"/>
    <w:rsid w:val="00817546"/>
    <w:rsid w:val="0083396B"/>
    <w:rsid w:val="00835BF7"/>
    <w:rsid w:val="008442D8"/>
    <w:rsid w:val="0086706A"/>
    <w:rsid w:val="008734B0"/>
    <w:rsid w:val="00881032"/>
    <w:rsid w:val="00893DD2"/>
    <w:rsid w:val="008C3F80"/>
    <w:rsid w:val="008E6550"/>
    <w:rsid w:val="00911B24"/>
    <w:rsid w:val="009133B5"/>
    <w:rsid w:val="00935019"/>
    <w:rsid w:val="009401B2"/>
    <w:rsid w:val="00947404"/>
    <w:rsid w:val="009A4B26"/>
    <w:rsid w:val="009B542E"/>
    <w:rsid w:val="009B5CB4"/>
    <w:rsid w:val="009D6221"/>
    <w:rsid w:val="009E5C8A"/>
    <w:rsid w:val="009E66A2"/>
    <w:rsid w:val="009E7552"/>
    <w:rsid w:val="00A27A99"/>
    <w:rsid w:val="00A3436A"/>
    <w:rsid w:val="00A34A9D"/>
    <w:rsid w:val="00AA6EB9"/>
    <w:rsid w:val="00AD08BE"/>
    <w:rsid w:val="00AF5306"/>
    <w:rsid w:val="00B16158"/>
    <w:rsid w:val="00B16528"/>
    <w:rsid w:val="00BA1994"/>
    <w:rsid w:val="00BA4E8A"/>
    <w:rsid w:val="00BC31DA"/>
    <w:rsid w:val="00BF772F"/>
    <w:rsid w:val="00C25AEF"/>
    <w:rsid w:val="00C27226"/>
    <w:rsid w:val="00C338D6"/>
    <w:rsid w:val="00C54DBF"/>
    <w:rsid w:val="00C8106F"/>
    <w:rsid w:val="00C83225"/>
    <w:rsid w:val="00C83280"/>
    <w:rsid w:val="00C96D26"/>
    <w:rsid w:val="00C97037"/>
    <w:rsid w:val="00CA2470"/>
    <w:rsid w:val="00CB474E"/>
    <w:rsid w:val="00D360C1"/>
    <w:rsid w:val="00D77AE5"/>
    <w:rsid w:val="00DE311A"/>
    <w:rsid w:val="00DF769F"/>
    <w:rsid w:val="00E2422E"/>
    <w:rsid w:val="00E44793"/>
    <w:rsid w:val="00E56C85"/>
    <w:rsid w:val="00E81E60"/>
    <w:rsid w:val="00EB1BEF"/>
    <w:rsid w:val="00EB6018"/>
    <w:rsid w:val="00EE7EC4"/>
    <w:rsid w:val="00F31FE3"/>
    <w:rsid w:val="00F53E83"/>
    <w:rsid w:val="00F60947"/>
    <w:rsid w:val="00F815D4"/>
    <w:rsid w:val="00F85302"/>
    <w:rsid w:val="00F95390"/>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27A1EB"/>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632782384">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FAB4A3D6FAB44DD81388F92AD094F77"/>
        <w:category>
          <w:name w:val="Allgemein"/>
          <w:gallery w:val="placeholder"/>
        </w:category>
        <w:types>
          <w:type w:val="bbPlcHdr"/>
        </w:types>
        <w:behaviors>
          <w:behavior w:val="content"/>
        </w:behaviors>
        <w:guid w:val="{ABE8054F-F408-4540-B301-69C3E8332ACF}"/>
      </w:docPartPr>
      <w:docPartBody>
        <w:p w:rsidR="00B526BC" w:rsidRDefault="00B526BC" w:rsidP="00B526BC">
          <w:pPr>
            <w:pStyle w:val="1FAB4A3D6FAB44DD81388F92AD094F77"/>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C1A11"/>
    <w:rsid w:val="001272CF"/>
    <w:rsid w:val="006C0FC9"/>
    <w:rsid w:val="00707110"/>
    <w:rsid w:val="007F30D5"/>
    <w:rsid w:val="00B526BC"/>
    <w:rsid w:val="00BA4E8A"/>
    <w:rsid w:val="00E74A87"/>
    <w:rsid w:val="00F9539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526BC"/>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FAB4A3D6FAB44DD81388F92AD094F77">
    <w:name w:val="1FAB4A3D6FAB44DD81388F92AD094F77"/>
    <w:rsid w:val="00B526BC"/>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FDEA1A-5A38-4A65-8D64-B20CD8EE13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2202</Words>
  <Characters>12555</Characters>
  <Application>Microsoft Office Word</Application>
  <DocSecurity>0</DocSecurity>
  <Lines>104</Lines>
  <Paragraphs>29</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14728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docId:21CCDAA2E3217870E887420F3163A3BD</cp:keywords>
  <dc:description/>
  <cp:lastModifiedBy>Dirk Franken</cp:lastModifiedBy>
  <cp:revision>15</cp:revision>
  <dcterms:created xsi:type="dcterms:W3CDTF">2022-07-07T06:19:00Z</dcterms:created>
  <dcterms:modified xsi:type="dcterms:W3CDTF">2025-07-14T07:36:00Z</dcterms:modified>
</cp:coreProperties>
</file>